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6D48" w14:textId="77777777" w:rsidR="00EB44D0" w:rsidRPr="000A5B70" w:rsidRDefault="00EB44D0" w:rsidP="00F2741A">
      <w:pPr>
        <w:pStyle w:val="BodyText"/>
        <w:spacing w:line="280" w:lineRule="exact"/>
        <w:jc w:val="center"/>
        <w:rPr>
          <w:rFonts w:hAnsi="Times New Roman" w:cs="Cordia New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REPORT  ON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REVIEW  OF  INTERIM  FINANCIAL  INFORMATION</w:t>
      </w:r>
    </w:p>
    <w:p w14:paraId="15912F70" w14:textId="77777777" w:rsidR="00EB44D0" w:rsidRPr="00E34B5D" w:rsidRDefault="00EB44D0" w:rsidP="00F2741A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BY  THE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INDEPENDENT  CERTIFIED  PUBLIC  ACCOUNTANTS</w:t>
      </w:r>
    </w:p>
    <w:p w14:paraId="7DD58BB7" w14:textId="77777777" w:rsidR="00D20E9D" w:rsidRPr="00F2741A" w:rsidRDefault="00D20E9D" w:rsidP="00F2741A">
      <w:pPr>
        <w:pStyle w:val="BodyText"/>
        <w:rPr>
          <w:rFonts w:hAnsi="Times New Roman" w:cs="Times New Roman"/>
        </w:rPr>
      </w:pPr>
    </w:p>
    <w:p w14:paraId="045DD5E2" w14:textId="77777777" w:rsidR="009A7E21" w:rsidRPr="00E34B5D" w:rsidRDefault="009A7E21" w:rsidP="00F2741A">
      <w:pPr>
        <w:autoSpaceDE w:val="0"/>
        <w:autoSpaceDN w:val="0"/>
        <w:adjustRightInd w:val="0"/>
        <w:spacing w:line="280" w:lineRule="exact"/>
        <w:rPr>
          <w:rFonts w:eastAsia="Arial Unicode MS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cs="Times New Roman"/>
          <w:b/>
          <w:bCs/>
          <w:sz w:val="20"/>
          <w:szCs w:val="20"/>
        </w:rPr>
        <w:t xml:space="preserve">TO </w:t>
      </w:r>
      <w:r w:rsidR="002944DE" w:rsidRPr="00E34B5D">
        <w:rPr>
          <w:rFonts w:eastAsia="Arial Unicode MS" w:cs="Times New Roman"/>
          <w:b/>
          <w:bCs/>
          <w:sz w:val="20"/>
          <w:szCs w:val="20"/>
        </w:rPr>
        <w:t xml:space="preserve"> THE</w:t>
      </w:r>
      <w:proofErr w:type="gramEnd"/>
      <w:r w:rsidR="002944DE" w:rsidRPr="00E34B5D">
        <w:rPr>
          <w:rFonts w:eastAsia="Arial Unicode MS" w:cs="Times New Roman"/>
          <w:b/>
          <w:bCs/>
          <w:sz w:val="20"/>
          <w:szCs w:val="20"/>
        </w:rPr>
        <w:t xml:space="preserve">  PLAN  ADMINISTRATOR</w:t>
      </w:r>
    </w:p>
    <w:p w14:paraId="1EE2EFE2" w14:textId="77777777" w:rsidR="005018F0" w:rsidRPr="00E34B5D" w:rsidRDefault="005018F0" w:rsidP="00F2741A">
      <w:pPr>
        <w:pStyle w:val="BodyText"/>
        <w:spacing w:line="280" w:lineRule="exact"/>
        <w:rPr>
          <w:rFonts w:eastAsia="Arial Unicode MS"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hAnsi="Times New Roman" w:cs="Times New Roman"/>
          <w:b/>
          <w:bCs/>
          <w:sz w:val="20"/>
          <w:szCs w:val="20"/>
        </w:rPr>
        <w:t>THAI  AIRWAYS</w:t>
      </w:r>
      <w:proofErr w:type="gramEnd"/>
      <w:r w:rsidRPr="00E34B5D">
        <w:rPr>
          <w:rFonts w:eastAsia="Arial Unicode MS" w:hAnsi="Times New Roman" w:cs="Times New Roman"/>
          <w:b/>
          <w:bCs/>
          <w:sz w:val="20"/>
          <w:szCs w:val="20"/>
        </w:rPr>
        <w:t xml:space="preserve">  INTERNATIONAL  PUBLIC  COMPANY  LIMITED </w:t>
      </w:r>
    </w:p>
    <w:p w14:paraId="03196E19" w14:textId="77777777" w:rsidR="005018F0" w:rsidRPr="00F2741A" w:rsidRDefault="005018F0" w:rsidP="00F2741A">
      <w:pPr>
        <w:pStyle w:val="BodyText"/>
        <w:rPr>
          <w:rFonts w:hAnsi="Times New Roman" w:cs="Times New Roman"/>
        </w:rPr>
      </w:pPr>
    </w:p>
    <w:p w14:paraId="01A16304" w14:textId="46ED489A" w:rsidR="00BC55BD" w:rsidRPr="00813577" w:rsidRDefault="009A7E21" w:rsidP="00F2741A">
      <w:pPr>
        <w:jc w:val="both"/>
        <w:rPr>
          <w:rFonts w:cs="Times New Roman"/>
          <w:color w:val="000000"/>
          <w:szCs w:val="24"/>
        </w:rPr>
      </w:pPr>
      <w:r w:rsidRPr="00813577">
        <w:rPr>
          <w:rFonts w:cs="Times New Roman"/>
          <w:spacing w:val="-6"/>
          <w:szCs w:val="24"/>
        </w:rPr>
        <w:t xml:space="preserve">We have </w:t>
      </w:r>
      <w:r w:rsidR="00EB44D0" w:rsidRPr="00813577">
        <w:rPr>
          <w:rFonts w:cs="Times New Roman"/>
          <w:spacing w:val="-6"/>
          <w:szCs w:val="24"/>
        </w:rPr>
        <w:t>reviewed</w:t>
      </w:r>
      <w:r w:rsidR="009E290B" w:rsidRPr="00813577">
        <w:rPr>
          <w:rFonts w:cs="Times New Roman"/>
          <w:spacing w:val="-6"/>
          <w:szCs w:val="24"/>
        </w:rPr>
        <w:t xml:space="preserve"> </w:t>
      </w:r>
      <w:r w:rsidR="002A100B" w:rsidRPr="00813577">
        <w:rPr>
          <w:rFonts w:cs="Times New Roman"/>
          <w:color w:val="000000"/>
          <w:spacing w:val="-6"/>
          <w:szCs w:val="24"/>
        </w:rPr>
        <w:t xml:space="preserve">the consolidated </w:t>
      </w:r>
      <w:r w:rsidR="002A100B" w:rsidRPr="00455FE7">
        <w:rPr>
          <w:rFonts w:cs="Times New Roman"/>
          <w:color w:val="000000"/>
          <w:spacing w:val="-6"/>
          <w:szCs w:val="24"/>
        </w:rPr>
        <w:t>statement of financial position of</w:t>
      </w:r>
      <w:r w:rsidRPr="00455FE7">
        <w:rPr>
          <w:rFonts w:cs="Times New Roman"/>
          <w:spacing w:val="-6"/>
          <w:szCs w:val="24"/>
        </w:rPr>
        <w:t xml:space="preserve"> </w:t>
      </w:r>
      <w:r w:rsidR="005018F0" w:rsidRPr="00455FE7">
        <w:rPr>
          <w:rFonts w:cs="Times New Roman"/>
          <w:spacing w:val="-6"/>
          <w:szCs w:val="24"/>
        </w:rPr>
        <w:t>Thai Airways International</w:t>
      </w:r>
      <w:r w:rsidR="005018F0" w:rsidRPr="00455FE7">
        <w:rPr>
          <w:rFonts w:cs="Times New Roman"/>
          <w:spacing w:val="-2"/>
          <w:szCs w:val="24"/>
        </w:rPr>
        <w:t xml:space="preserve"> Public Company Limited and its subsidiaries (the “Group”) </w:t>
      </w:r>
      <w:r w:rsidR="002A100B" w:rsidRPr="00455FE7">
        <w:rPr>
          <w:rFonts w:cs="Times New Roman"/>
          <w:color w:val="000000"/>
          <w:spacing w:val="-2"/>
          <w:szCs w:val="24"/>
        </w:rPr>
        <w:t xml:space="preserve">and </w:t>
      </w:r>
      <w:r w:rsidR="002A100B" w:rsidRPr="00455FE7">
        <w:rPr>
          <w:rFonts w:cs="Times New Roman"/>
          <w:spacing w:val="-2"/>
          <w:szCs w:val="24"/>
        </w:rPr>
        <w:t>the</w:t>
      </w:r>
      <w:r w:rsidR="005018F0" w:rsidRPr="00455FE7">
        <w:rPr>
          <w:rFonts w:cs="Times New Roman"/>
          <w:spacing w:val="-2"/>
          <w:szCs w:val="24"/>
        </w:rPr>
        <w:t xml:space="preserve"> </w:t>
      </w:r>
      <w:r w:rsidR="00CB0BF6" w:rsidRPr="00455FE7">
        <w:rPr>
          <w:rFonts w:cs="Times New Roman"/>
          <w:spacing w:val="-2"/>
          <w:szCs w:val="24"/>
        </w:rPr>
        <w:t>separat</w:t>
      </w:r>
      <w:r w:rsidR="005018F0" w:rsidRPr="00455FE7">
        <w:rPr>
          <w:rFonts w:cs="Times New Roman"/>
          <w:spacing w:val="-2"/>
          <w:szCs w:val="24"/>
        </w:rPr>
        <w:t>e s</w:t>
      </w:r>
      <w:r w:rsidR="002A100B" w:rsidRPr="00455FE7">
        <w:rPr>
          <w:rFonts w:cs="Times New Roman"/>
          <w:color w:val="000000"/>
          <w:spacing w:val="-2"/>
          <w:szCs w:val="24"/>
        </w:rPr>
        <w:t>tatement of financial position</w:t>
      </w:r>
      <w:r w:rsidR="002A100B" w:rsidRPr="00455FE7">
        <w:rPr>
          <w:rFonts w:cs="Times New Roman"/>
          <w:color w:val="000000"/>
          <w:spacing w:val="-2"/>
          <w:szCs w:val="24"/>
          <w:cs/>
        </w:rPr>
        <w:t xml:space="preserve"> </w:t>
      </w:r>
      <w:r w:rsidR="002A100B" w:rsidRPr="00455FE7">
        <w:rPr>
          <w:rFonts w:cs="Times New Roman"/>
          <w:color w:val="000000"/>
          <w:spacing w:val="-2"/>
          <w:szCs w:val="24"/>
        </w:rPr>
        <w:t>of</w:t>
      </w:r>
      <w:r w:rsidRPr="00455FE7">
        <w:rPr>
          <w:rFonts w:cs="Times New Roman"/>
          <w:spacing w:val="-2"/>
          <w:szCs w:val="24"/>
        </w:rPr>
        <w:t xml:space="preserve"> </w:t>
      </w:r>
      <w:r w:rsidR="005018F0" w:rsidRPr="00455FE7">
        <w:rPr>
          <w:rFonts w:cs="Times New Roman"/>
          <w:spacing w:val="-2"/>
          <w:szCs w:val="24"/>
        </w:rPr>
        <w:t xml:space="preserve">Thai Airways International Public Company </w:t>
      </w:r>
      <w:r w:rsidR="0027035E" w:rsidRPr="00455FE7">
        <w:rPr>
          <w:rFonts w:cs="Times New Roman"/>
          <w:spacing w:val="-2"/>
          <w:szCs w:val="24"/>
        </w:rPr>
        <w:t xml:space="preserve">Limited </w:t>
      </w:r>
      <w:r w:rsidR="005018F0" w:rsidRPr="00455FE7">
        <w:rPr>
          <w:rFonts w:cs="Times New Roman"/>
          <w:spacing w:val="-2"/>
          <w:szCs w:val="24"/>
        </w:rPr>
        <w:t xml:space="preserve">(the “Company”) </w:t>
      </w:r>
      <w:r w:rsidRPr="00455FE7">
        <w:rPr>
          <w:rFonts w:cs="Times New Roman"/>
          <w:spacing w:val="-4"/>
          <w:szCs w:val="24"/>
        </w:rPr>
        <w:t xml:space="preserve">as at </w:t>
      </w:r>
      <w:bookmarkStart w:id="0" w:name="OLE_LINK1"/>
      <w:r w:rsidR="00855E5E">
        <w:rPr>
          <w:rFonts w:cs="Cordia New"/>
          <w:spacing w:val="-4"/>
          <w:szCs w:val="24"/>
        </w:rPr>
        <w:t>June</w:t>
      </w:r>
      <w:r w:rsidR="0066476F">
        <w:rPr>
          <w:rFonts w:cs="Cordia New"/>
          <w:spacing w:val="-4"/>
          <w:szCs w:val="24"/>
        </w:rPr>
        <w:t xml:space="preserve"> 3</w:t>
      </w:r>
      <w:r w:rsidR="00855E5E">
        <w:rPr>
          <w:rFonts w:cs="Cordia New"/>
          <w:spacing w:val="-4"/>
          <w:szCs w:val="24"/>
        </w:rPr>
        <w:t>0</w:t>
      </w:r>
      <w:r w:rsidRPr="00455FE7">
        <w:rPr>
          <w:rFonts w:cs="Times New Roman"/>
          <w:spacing w:val="-4"/>
          <w:szCs w:val="24"/>
        </w:rPr>
        <w:t>,</w:t>
      </w:r>
      <w:r w:rsidR="00CB0BF6" w:rsidRPr="00455FE7">
        <w:rPr>
          <w:rFonts w:cs="Times New Roman"/>
          <w:spacing w:val="-4"/>
          <w:szCs w:val="24"/>
        </w:rPr>
        <w:t xml:space="preserve"> </w:t>
      </w:r>
      <w:r w:rsidR="000A0CF8" w:rsidRPr="00BA5D9E">
        <w:rPr>
          <w:spacing w:val="-4"/>
          <w:szCs w:val="24"/>
        </w:rPr>
        <w:t>202</w:t>
      </w:r>
      <w:bookmarkEnd w:id="0"/>
      <w:r w:rsidR="0066476F" w:rsidRPr="00BA5D9E">
        <w:rPr>
          <w:spacing w:val="-4"/>
          <w:szCs w:val="24"/>
        </w:rPr>
        <w:t>4</w:t>
      </w:r>
      <w:r w:rsidR="00752565" w:rsidRPr="00BA5D9E">
        <w:rPr>
          <w:rFonts w:cs="Times New Roman"/>
          <w:spacing w:val="-4"/>
          <w:szCs w:val="24"/>
        </w:rPr>
        <w:t>,</w:t>
      </w:r>
      <w:r w:rsidR="00BA5D9E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>the</w:t>
      </w:r>
      <w:r w:rsidR="00E64B69" w:rsidRPr="00BA5D9E">
        <w:rPr>
          <w:rFonts w:cs="Times New Roman"/>
          <w:spacing w:val="-4"/>
          <w:szCs w:val="24"/>
        </w:rPr>
        <w:t xml:space="preserve"> related</w:t>
      </w:r>
      <w:r w:rsidRPr="00BA5D9E">
        <w:rPr>
          <w:rFonts w:cs="Times New Roman"/>
          <w:spacing w:val="-4"/>
          <w:szCs w:val="24"/>
        </w:rPr>
        <w:t xml:space="preserve"> consolidated and</w:t>
      </w:r>
      <w:r w:rsidR="005018F0" w:rsidRPr="00BA5D9E">
        <w:rPr>
          <w:rFonts w:cs="Times New Roman"/>
          <w:spacing w:val="-4"/>
          <w:szCs w:val="24"/>
        </w:rPr>
        <w:t xml:space="preserve"> separate</w:t>
      </w:r>
      <w:r w:rsidR="00966A8A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 xml:space="preserve">statements of </w:t>
      </w:r>
      <w:r w:rsidR="00452A8C" w:rsidRPr="00BA5D9E">
        <w:rPr>
          <w:rFonts w:cs="Times New Roman"/>
          <w:spacing w:val="-4"/>
          <w:szCs w:val="24"/>
        </w:rPr>
        <w:t>profit or loss and</w:t>
      </w:r>
      <w:r w:rsidR="00452A8C" w:rsidRPr="00BA5D9E">
        <w:rPr>
          <w:rFonts w:cs="Times New Roman"/>
          <w:szCs w:val="24"/>
        </w:rPr>
        <w:t xml:space="preserve"> </w:t>
      </w:r>
      <w:r w:rsidR="00452A8C" w:rsidRPr="00BA5D9E">
        <w:rPr>
          <w:rFonts w:cs="Times New Roman"/>
          <w:spacing w:val="-10"/>
          <w:szCs w:val="24"/>
        </w:rPr>
        <w:t xml:space="preserve">other </w:t>
      </w:r>
      <w:r w:rsidRPr="00CB1169">
        <w:rPr>
          <w:rFonts w:cs="Times New Roman"/>
          <w:spacing w:val="-10"/>
          <w:szCs w:val="24"/>
        </w:rPr>
        <w:t xml:space="preserve">comprehensive </w:t>
      </w:r>
      <w:r w:rsidR="00752565" w:rsidRPr="00CB1169">
        <w:rPr>
          <w:rFonts w:cs="Times New Roman"/>
          <w:spacing w:val="-10"/>
          <w:szCs w:val="24"/>
        </w:rPr>
        <w:t>income</w:t>
      </w:r>
      <w:r w:rsidR="00A3055B" w:rsidRPr="00CB1169">
        <w:rPr>
          <w:rFonts w:cs="Times New Roman"/>
          <w:spacing w:val="-10"/>
          <w:szCs w:val="24"/>
        </w:rPr>
        <w:t xml:space="preserve"> for the three-month</w:t>
      </w:r>
      <w:r w:rsidR="006F2670" w:rsidRPr="00CB1169">
        <w:rPr>
          <w:rFonts w:cs="Times New Roman"/>
          <w:spacing w:val="-10"/>
          <w:szCs w:val="24"/>
        </w:rPr>
        <w:t xml:space="preserve"> and six-month </w:t>
      </w:r>
      <w:r w:rsidR="00A154BF" w:rsidRPr="00CB1169">
        <w:rPr>
          <w:rFonts w:cs="Times New Roman"/>
          <w:spacing w:val="-10"/>
          <w:szCs w:val="24"/>
        </w:rPr>
        <w:t>periods ended June 30, 2024</w:t>
      </w:r>
      <w:r w:rsidR="0062453B" w:rsidRPr="00CB1169">
        <w:rPr>
          <w:rFonts w:cs="Times New Roman"/>
          <w:color w:val="000000"/>
          <w:spacing w:val="-10"/>
          <w:szCs w:val="24"/>
        </w:rPr>
        <w:t xml:space="preserve"> </w:t>
      </w:r>
      <w:r w:rsidR="0017406D" w:rsidRPr="00CB1169">
        <w:rPr>
          <w:rFonts w:cs="Times New Roman"/>
          <w:color w:val="000000"/>
          <w:spacing w:val="-10"/>
          <w:szCs w:val="24"/>
        </w:rPr>
        <w:t xml:space="preserve">and </w:t>
      </w:r>
      <w:r w:rsidR="00420024" w:rsidRPr="00CB1169">
        <w:rPr>
          <w:rFonts w:cs="Times New Roman"/>
          <w:spacing w:val="-6"/>
          <w:szCs w:val="24"/>
        </w:rPr>
        <w:t xml:space="preserve">the </w:t>
      </w:r>
      <w:bookmarkStart w:id="1" w:name="_Hlk110879959"/>
      <w:r w:rsidR="00420024" w:rsidRPr="00CB1169">
        <w:rPr>
          <w:rFonts w:cs="Times New Roman"/>
          <w:spacing w:val="-4"/>
          <w:szCs w:val="24"/>
        </w:rPr>
        <w:t xml:space="preserve">related consolidated and separate </w:t>
      </w:r>
      <w:r w:rsidR="00420024" w:rsidRPr="00CB1169">
        <w:rPr>
          <w:rFonts w:cs="Times New Roman"/>
          <w:spacing w:val="-6"/>
          <w:szCs w:val="24"/>
        </w:rPr>
        <w:t xml:space="preserve">statements of </w:t>
      </w:r>
      <w:bookmarkEnd w:id="1"/>
      <w:r w:rsidR="00452A8C" w:rsidRPr="00CB1169">
        <w:rPr>
          <w:rFonts w:cs="Times New Roman"/>
          <w:spacing w:val="-10"/>
          <w:szCs w:val="24"/>
        </w:rPr>
        <w:t>changes in shareholders’</w:t>
      </w:r>
      <w:r w:rsidRPr="00CB1169">
        <w:rPr>
          <w:rFonts w:cs="Times New Roman"/>
          <w:spacing w:val="-10"/>
          <w:szCs w:val="24"/>
        </w:rPr>
        <w:t xml:space="preserve"> equity and </w:t>
      </w:r>
      <w:bookmarkStart w:id="2" w:name="_Hlk110879987"/>
      <w:r w:rsidR="00420024" w:rsidRPr="00CB1169">
        <w:rPr>
          <w:rFonts w:cs="Times New Roman"/>
          <w:spacing w:val="-10"/>
          <w:szCs w:val="24"/>
        </w:rPr>
        <w:t xml:space="preserve">the </w:t>
      </w:r>
      <w:r w:rsidR="00420024" w:rsidRPr="00CB1169">
        <w:rPr>
          <w:rFonts w:cs="Times New Roman"/>
          <w:spacing w:val="-4"/>
          <w:szCs w:val="24"/>
        </w:rPr>
        <w:t xml:space="preserve">related </w:t>
      </w:r>
      <w:r w:rsidR="00420024" w:rsidRPr="00CB1169">
        <w:rPr>
          <w:rFonts w:cs="Times New Roman"/>
          <w:spacing w:val="-6"/>
          <w:szCs w:val="24"/>
        </w:rPr>
        <w:t xml:space="preserve">consolidated </w:t>
      </w:r>
      <w:r w:rsidR="00420024" w:rsidRPr="0019456B">
        <w:rPr>
          <w:rFonts w:cs="Times New Roman"/>
          <w:szCs w:val="24"/>
        </w:rPr>
        <w:t xml:space="preserve">and separate statements of </w:t>
      </w:r>
      <w:bookmarkEnd w:id="2"/>
      <w:r w:rsidRPr="0019456B">
        <w:rPr>
          <w:rFonts w:cs="Times New Roman"/>
          <w:szCs w:val="24"/>
        </w:rPr>
        <w:t xml:space="preserve">cash flows </w:t>
      </w:r>
      <w:r w:rsidR="0062453B" w:rsidRPr="0019456B">
        <w:rPr>
          <w:rFonts w:cs="Times New Roman"/>
          <w:color w:val="000000"/>
          <w:szCs w:val="24"/>
        </w:rPr>
        <w:t xml:space="preserve">for the </w:t>
      </w:r>
      <w:r w:rsidR="00396245" w:rsidRPr="0019456B">
        <w:rPr>
          <w:szCs w:val="30"/>
        </w:rPr>
        <w:t>six</w:t>
      </w:r>
      <w:r w:rsidR="0091398E" w:rsidRPr="0019456B">
        <w:rPr>
          <w:rFonts w:cs="Times New Roman"/>
          <w:szCs w:val="24"/>
        </w:rPr>
        <w:t xml:space="preserve">-month </w:t>
      </w:r>
      <w:r w:rsidR="002A100B" w:rsidRPr="0019456B">
        <w:rPr>
          <w:rFonts w:cs="Times New Roman"/>
          <w:color w:val="000000"/>
          <w:szCs w:val="24"/>
        </w:rPr>
        <w:t>period</w:t>
      </w:r>
      <w:r w:rsidR="00953FA1" w:rsidRPr="0019456B">
        <w:rPr>
          <w:rFonts w:cs="Cordia New" w:hint="cs"/>
          <w:color w:val="000000"/>
          <w:szCs w:val="24"/>
          <w:cs/>
        </w:rPr>
        <w:t xml:space="preserve"> </w:t>
      </w:r>
      <w:r w:rsidR="00953FA1" w:rsidRPr="0019456B">
        <w:rPr>
          <w:rFonts w:cs="Cordia New"/>
          <w:color w:val="000000"/>
          <w:szCs w:val="24"/>
        </w:rPr>
        <w:t>ended</w:t>
      </w:r>
      <w:r w:rsidR="004C09D1" w:rsidRPr="0019456B">
        <w:rPr>
          <w:rFonts w:cs="Cordia New"/>
          <w:color w:val="000000"/>
          <w:szCs w:val="24"/>
        </w:rPr>
        <w:t xml:space="preserve"> </w:t>
      </w:r>
      <w:r w:rsidR="004C09D1" w:rsidRPr="0019456B">
        <w:rPr>
          <w:rFonts w:cs="Times New Roman"/>
          <w:szCs w:val="24"/>
        </w:rPr>
        <w:t>June 30, 2024</w:t>
      </w:r>
      <w:r w:rsidR="00C23DEB" w:rsidRPr="0019456B">
        <w:rPr>
          <w:rFonts w:cs="Times New Roman"/>
          <w:szCs w:val="24"/>
        </w:rPr>
        <w:t xml:space="preserve">, </w:t>
      </w:r>
      <w:r w:rsidR="002A100B" w:rsidRPr="0019456B">
        <w:rPr>
          <w:rFonts w:cs="Times New Roman"/>
          <w:szCs w:val="24"/>
        </w:rPr>
        <w:t>and</w:t>
      </w:r>
      <w:r w:rsidR="00870302" w:rsidRPr="0019456B">
        <w:rPr>
          <w:rFonts w:cs="Times New Roman"/>
          <w:szCs w:val="24"/>
        </w:rPr>
        <w:t xml:space="preserve"> </w:t>
      </w:r>
      <w:r w:rsidR="0019456B">
        <w:rPr>
          <w:rFonts w:cstheme="minorBidi"/>
          <w:szCs w:val="24"/>
          <w:cs/>
        </w:rPr>
        <w:br/>
      </w:r>
      <w:r w:rsidR="002A100B" w:rsidRPr="0019456B">
        <w:rPr>
          <w:rFonts w:cs="Times New Roman"/>
          <w:szCs w:val="24"/>
        </w:rPr>
        <w:t>the condensed</w:t>
      </w:r>
      <w:r w:rsidR="002A100B" w:rsidRPr="00E52CA7">
        <w:rPr>
          <w:rFonts w:cs="Times New Roman"/>
          <w:spacing w:val="-6"/>
          <w:szCs w:val="24"/>
        </w:rPr>
        <w:t xml:space="preserve"> notes to the financial statements. The </w:t>
      </w:r>
      <w:r w:rsidR="005018F0" w:rsidRPr="00E52CA7">
        <w:rPr>
          <w:rFonts w:cs="Times New Roman"/>
          <w:spacing w:val="-6"/>
          <w:szCs w:val="24"/>
        </w:rPr>
        <w:t>Company’s</w:t>
      </w:r>
      <w:r w:rsidR="002A100B" w:rsidRPr="00E52CA7">
        <w:rPr>
          <w:rFonts w:cs="Times New Roman"/>
          <w:spacing w:val="-6"/>
          <w:szCs w:val="24"/>
        </w:rPr>
        <w:t xml:space="preserve"> management is responsible</w:t>
      </w:r>
      <w:r w:rsidR="002A100B" w:rsidRPr="00455FE7">
        <w:rPr>
          <w:rFonts w:cs="Times New Roman"/>
          <w:color w:val="000000"/>
          <w:spacing w:val="-8"/>
          <w:szCs w:val="24"/>
        </w:rPr>
        <w:t xml:space="preserve"> for </w:t>
      </w:r>
      <w:r w:rsidR="002A100B" w:rsidRPr="0019456B">
        <w:rPr>
          <w:rFonts w:cs="Times New Roman"/>
          <w:color w:val="000000"/>
          <w:spacing w:val="-12"/>
          <w:szCs w:val="24"/>
        </w:rPr>
        <w:t>the preparation and presentation of this interim financial information in accordance with Thai Accounting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Standard No. </w:t>
      </w:r>
      <w:r w:rsidR="000A0CF8" w:rsidRPr="000A0CF8">
        <w:rPr>
          <w:color w:val="000000"/>
          <w:spacing w:val="-6"/>
          <w:szCs w:val="24"/>
        </w:rPr>
        <w:t>34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“Interim Financial Reporting”.</w:t>
      </w:r>
      <w:r w:rsidR="002A100B" w:rsidRPr="00455FE7">
        <w:rPr>
          <w:rFonts w:cs="Times New Roman"/>
          <w:color w:val="000000"/>
          <w:szCs w:val="24"/>
        </w:rPr>
        <w:t xml:space="preserve"> Our responsibility is to express a conclusion </w:t>
      </w:r>
      <w:r w:rsidR="0019456B">
        <w:rPr>
          <w:rFonts w:cstheme="minorBidi"/>
          <w:color w:val="000000"/>
          <w:szCs w:val="24"/>
          <w:cs/>
        </w:rPr>
        <w:br/>
      </w:r>
      <w:r w:rsidR="002A100B" w:rsidRPr="00455FE7">
        <w:rPr>
          <w:rFonts w:cs="Times New Roman"/>
          <w:color w:val="000000"/>
          <w:szCs w:val="24"/>
        </w:rPr>
        <w:t>on this interim financial information</w:t>
      </w:r>
      <w:r w:rsidR="002A100B" w:rsidRPr="00813577">
        <w:rPr>
          <w:rFonts w:cs="Times New Roman"/>
          <w:color w:val="000000"/>
          <w:szCs w:val="24"/>
        </w:rPr>
        <w:t xml:space="preserve"> based on our review.</w:t>
      </w:r>
    </w:p>
    <w:p w14:paraId="27605132" w14:textId="77777777" w:rsidR="002A100B" w:rsidRPr="00E34B5D" w:rsidRDefault="002A100B" w:rsidP="00F2741A">
      <w:pPr>
        <w:jc w:val="both"/>
        <w:rPr>
          <w:rFonts w:cs="Times New Roman"/>
          <w:spacing w:val="-4"/>
          <w:szCs w:val="24"/>
        </w:rPr>
      </w:pPr>
    </w:p>
    <w:p w14:paraId="3517B33D" w14:textId="77777777" w:rsidR="00EB44D0" w:rsidRPr="00E34B5D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E34B5D">
        <w:rPr>
          <w:rFonts w:cs="Times New Roman"/>
          <w:b/>
          <w:bCs/>
          <w:color w:val="000000"/>
          <w:szCs w:val="24"/>
        </w:rPr>
        <w:t>Scope of Review</w:t>
      </w:r>
    </w:p>
    <w:p w14:paraId="69440E2D" w14:textId="77777777" w:rsidR="009A7E21" w:rsidRPr="00E34B5D" w:rsidRDefault="009A7E21" w:rsidP="00F2741A">
      <w:pPr>
        <w:jc w:val="both"/>
        <w:rPr>
          <w:rFonts w:cs="Times New Roman"/>
          <w:spacing w:val="-4"/>
          <w:szCs w:val="24"/>
        </w:rPr>
      </w:pPr>
    </w:p>
    <w:p w14:paraId="72E0C2D4" w14:textId="77777777" w:rsidR="00EB44D0" w:rsidRPr="00813577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pacing w:val="-4"/>
          <w:szCs w:val="24"/>
        </w:rPr>
        <w:t xml:space="preserve">We conducted our review in accordance with Thai Standard on Review Engagements </w:t>
      </w:r>
      <w:r w:rsidR="000A0CF8" w:rsidRPr="000A0CF8">
        <w:rPr>
          <w:color w:val="000000"/>
          <w:spacing w:val="-4"/>
          <w:szCs w:val="24"/>
        </w:rPr>
        <w:t>2410</w:t>
      </w:r>
      <w:r w:rsidRPr="00E34B5D">
        <w:rPr>
          <w:rFonts w:cs="Times New Roman"/>
          <w:color w:val="000000"/>
          <w:spacing w:val="-4"/>
          <w:szCs w:val="24"/>
        </w:rPr>
        <w:t xml:space="preserve"> </w:t>
      </w:r>
      <w:r w:rsidRPr="00813577">
        <w:rPr>
          <w:rFonts w:cs="Times New Roman"/>
          <w:color w:val="000000"/>
          <w:spacing w:val="-6"/>
          <w:szCs w:val="24"/>
        </w:rPr>
        <w:t>“Review of Interim Financial Information Performed by the Independent Auditor of the Entity”.</w:t>
      </w:r>
      <w:r w:rsidRPr="00E34B5D">
        <w:rPr>
          <w:rFonts w:cs="Times New Roman"/>
          <w:color w:val="000000"/>
          <w:spacing w:val="-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E52CA7" w:rsidRPr="00537980">
        <w:rPr>
          <w:rFonts w:cs="Cordia New"/>
          <w:color w:val="000000"/>
          <w:spacing w:val="-4"/>
          <w:szCs w:val="24"/>
          <w:cs/>
        </w:rPr>
        <w:br/>
      </w:r>
      <w:r w:rsidRPr="00E34B5D">
        <w:rPr>
          <w:rFonts w:cs="Times New Roman"/>
          <w:color w:val="000000"/>
          <w:spacing w:val="-4"/>
          <w:szCs w:val="24"/>
        </w:rPr>
        <w:t xml:space="preserve">with Thai Standards on Auditing and consequently does not enable us to obtain assurance that we </w:t>
      </w:r>
      <w:r w:rsidRPr="00813577">
        <w:rPr>
          <w:rFonts w:cs="Times New Roman"/>
          <w:color w:val="000000"/>
          <w:szCs w:val="24"/>
        </w:rPr>
        <w:t>would become aware of all significant matters that might be identified</w:t>
      </w:r>
      <w:r w:rsidR="008C091E" w:rsidRPr="00813577">
        <w:rPr>
          <w:rFonts w:cs="Times New Roman"/>
          <w:color w:val="000000"/>
          <w:szCs w:val="24"/>
        </w:rPr>
        <w:t xml:space="preserve"> </w:t>
      </w:r>
      <w:r w:rsidRPr="00813577">
        <w:rPr>
          <w:rFonts w:cs="Times New Roman"/>
          <w:color w:val="000000"/>
          <w:szCs w:val="24"/>
        </w:rPr>
        <w:t>in an audit. Accordingly, we do not express an audit opinion.</w:t>
      </w:r>
    </w:p>
    <w:p w14:paraId="339F2585" w14:textId="77777777" w:rsidR="009A7E21" w:rsidRPr="008B6016" w:rsidRDefault="009A7E21" w:rsidP="00F2741A">
      <w:pPr>
        <w:jc w:val="both"/>
        <w:rPr>
          <w:rFonts w:cs="Times New Roman"/>
          <w:spacing w:val="-4"/>
          <w:szCs w:val="24"/>
        </w:rPr>
      </w:pPr>
    </w:p>
    <w:p w14:paraId="7B6F255F" w14:textId="77777777" w:rsidR="008B6016" w:rsidRPr="008B6016" w:rsidRDefault="008B6016" w:rsidP="00F2741A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8B6016">
        <w:rPr>
          <w:rFonts w:cs="Times New Roman"/>
          <w:b/>
          <w:bCs/>
          <w:color w:val="000000"/>
          <w:szCs w:val="24"/>
        </w:rPr>
        <w:t>Conclusion</w:t>
      </w:r>
    </w:p>
    <w:p w14:paraId="71F9A758" w14:textId="77777777" w:rsidR="008B6016" w:rsidRPr="008B6016" w:rsidRDefault="008B6016" w:rsidP="00F2741A">
      <w:pPr>
        <w:jc w:val="both"/>
        <w:rPr>
          <w:rFonts w:cs="Times New Roman"/>
          <w:spacing w:val="-4"/>
          <w:szCs w:val="24"/>
        </w:rPr>
      </w:pPr>
    </w:p>
    <w:p w14:paraId="1195C24C" w14:textId="4D09C394" w:rsidR="008B6016" w:rsidRPr="00F2741A" w:rsidRDefault="008B6016" w:rsidP="00F2741A">
      <w:pPr>
        <w:autoSpaceDE w:val="0"/>
        <w:autoSpaceDN w:val="0"/>
        <w:adjustRightInd w:val="0"/>
        <w:jc w:val="thaiDistribute"/>
        <w:rPr>
          <w:rFonts w:cs="Times New Roman"/>
          <w:color w:val="000000"/>
          <w:szCs w:val="24"/>
        </w:rPr>
      </w:pPr>
      <w:r w:rsidRPr="00F2741A">
        <w:rPr>
          <w:rFonts w:cs="Times New Roman"/>
          <w:color w:val="000000"/>
          <w:spacing w:val="4"/>
          <w:szCs w:val="24"/>
        </w:rPr>
        <w:t xml:space="preserve">Based on our review, nothing has come to our attention that causes us to believe that </w:t>
      </w:r>
      <w:r w:rsidR="0019456B">
        <w:rPr>
          <w:rFonts w:cstheme="minorBidi"/>
          <w:color w:val="000000"/>
          <w:spacing w:val="4"/>
          <w:szCs w:val="24"/>
          <w:cs/>
        </w:rPr>
        <w:br/>
      </w:r>
      <w:r w:rsidRPr="00F2741A">
        <w:rPr>
          <w:rFonts w:cs="Times New Roman"/>
          <w:color w:val="000000"/>
          <w:spacing w:val="4"/>
          <w:szCs w:val="24"/>
        </w:rPr>
        <w:t>the</w:t>
      </w:r>
      <w:r w:rsidRPr="00F2741A">
        <w:rPr>
          <w:rFonts w:cs="Times New Roman"/>
          <w:color w:val="000000"/>
          <w:szCs w:val="24"/>
        </w:rPr>
        <w:t xml:space="preserve"> </w:t>
      </w:r>
      <w:r w:rsidR="003F3EC1" w:rsidRPr="00F2741A">
        <w:rPr>
          <w:color w:val="000000"/>
          <w:szCs w:val="30"/>
        </w:rPr>
        <w:t>accompanying</w:t>
      </w:r>
      <w:r w:rsidRPr="00F2741A">
        <w:rPr>
          <w:rFonts w:cs="Times New Roman"/>
          <w:color w:val="000000"/>
          <w:szCs w:val="24"/>
        </w:rPr>
        <w:t xml:space="preserve"> interim financial information is not prepared, in all material respects, in accordance with Thai Accounting Standard No. </w:t>
      </w:r>
      <w:r w:rsidR="000A0CF8" w:rsidRPr="000A0CF8">
        <w:rPr>
          <w:color w:val="000000"/>
          <w:szCs w:val="24"/>
        </w:rPr>
        <w:t>34</w:t>
      </w:r>
      <w:r w:rsidRPr="00F2741A">
        <w:rPr>
          <w:rFonts w:cs="Times New Roman"/>
          <w:color w:val="000000"/>
          <w:szCs w:val="24"/>
        </w:rPr>
        <w:t>, “Interim Financial Reporting”.</w:t>
      </w:r>
    </w:p>
    <w:p w14:paraId="394BA3AB" w14:textId="77777777" w:rsidR="008B6016" w:rsidRPr="00813577" w:rsidRDefault="008B6016" w:rsidP="00F2741A">
      <w:pPr>
        <w:jc w:val="both"/>
        <w:rPr>
          <w:rFonts w:cs="Times New Roman"/>
          <w:szCs w:val="24"/>
        </w:rPr>
      </w:pPr>
    </w:p>
    <w:p w14:paraId="25D2AA98" w14:textId="77777777" w:rsidR="00836791" w:rsidRPr="00E34B5D" w:rsidRDefault="008F4275" w:rsidP="00F2741A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</w:pPr>
      <w:r w:rsidRPr="00E34B5D">
        <w:rPr>
          <w:rFonts w:cs="Times New Roman"/>
          <w:color w:val="000000"/>
          <w:spacing w:val="-2"/>
          <w:szCs w:val="24"/>
        </w:rPr>
        <w:t xml:space="preserve"> </w:t>
      </w:r>
    </w:p>
    <w:p w14:paraId="1DE74A09" w14:textId="77777777" w:rsidR="008B2F67" w:rsidRDefault="008B2F67" w:rsidP="00F2741A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</w:pPr>
    </w:p>
    <w:p w14:paraId="4D0FF351" w14:textId="77777777" w:rsidR="008B6016" w:rsidRPr="00E34B5D" w:rsidRDefault="008B6016" w:rsidP="00836791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  <w:sectPr w:rsidR="008B6016" w:rsidRPr="00E34B5D" w:rsidSect="00862811">
          <w:headerReference w:type="default" r:id="rId11"/>
          <w:footerReference w:type="default" r:id="rId12"/>
          <w:pgSz w:w="11909" w:h="16834" w:code="9"/>
          <w:pgMar w:top="3168" w:right="1224" w:bottom="2304" w:left="1872" w:header="864" w:footer="432" w:gutter="0"/>
          <w:pgNumType w:start="2"/>
          <w:cols w:space="720"/>
        </w:sectPr>
      </w:pPr>
    </w:p>
    <w:p w14:paraId="77F63F2B" w14:textId="77777777" w:rsidR="0039731D" w:rsidRPr="002E36CF" w:rsidRDefault="00CA7C2A" w:rsidP="00813577">
      <w:pPr>
        <w:autoSpaceDE w:val="0"/>
        <w:autoSpaceDN w:val="0"/>
        <w:adjustRightInd w:val="0"/>
        <w:spacing w:after="240"/>
        <w:ind w:left="432"/>
        <w:jc w:val="both"/>
        <w:rPr>
          <w:rFonts w:cs="Times New Roman"/>
          <w:b/>
          <w:bCs/>
          <w:szCs w:val="24"/>
        </w:rPr>
      </w:pPr>
      <w:r w:rsidRPr="002E36CF">
        <w:rPr>
          <w:rFonts w:cs="Times New Roman"/>
          <w:b/>
          <w:bCs/>
          <w:szCs w:val="24"/>
        </w:rPr>
        <w:lastRenderedPageBreak/>
        <w:t>Emphasis of Matter</w:t>
      </w:r>
    </w:p>
    <w:p w14:paraId="3CE23F2B" w14:textId="0A3FB1B7" w:rsidR="00B51689" w:rsidRPr="00322EC9" w:rsidRDefault="004E6B1D" w:rsidP="00B51689">
      <w:pPr>
        <w:autoSpaceDE w:val="0"/>
        <w:autoSpaceDN w:val="0"/>
        <w:adjustRightInd w:val="0"/>
        <w:ind w:left="450"/>
        <w:jc w:val="thaiDistribute"/>
        <w:rPr>
          <w:rFonts w:cs="Times New Roman"/>
          <w:strike/>
          <w:spacing w:val="-4"/>
          <w:szCs w:val="24"/>
        </w:rPr>
      </w:pPr>
      <w:r w:rsidRPr="0019456B">
        <w:rPr>
          <w:rFonts w:cs="Times New Roman"/>
          <w:spacing w:val="-8"/>
          <w:szCs w:val="24"/>
        </w:rPr>
        <w:t xml:space="preserve">We draw attention to Notes </w:t>
      </w:r>
      <w:r w:rsidR="000A0CF8" w:rsidRPr="0019456B">
        <w:rPr>
          <w:spacing w:val="-8"/>
          <w:szCs w:val="24"/>
        </w:rPr>
        <w:t>1</w:t>
      </w:r>
      <w:r w:rsidRPr="0019456B">
        <w:rPr>
          <w:rFonts w:cs="Times New Roman"/>
          <w:spacing w:val="-8"/>
          <w:szCs w:val="24"/>
          <w:cs/>
        </w:rPr>
        <w:t xml:space="preserve"> </w:t>
      </w:r>
      <w:r w:rsidRPr="0019456B">
        <w:rPr>
          <w:rFonts w:cs="Times New Roman"/>
          <w:spacing w:val="-8"/>
          <w:szCs w:val="24"/>
        </w:rPr>
        <w:t xml:space="preserve">and </w:t>
      </w:r>
      <w:r w:rsidR="000A0CF8" w:rsidRPr="0019456B">
        <w:rPr>
          <w:spacing w:val="-8"/>
          <w:szCs w:val="24"/>
        </w:rPr>
        <w:t>4</w:t>
      </w:r>
      <w:r w:rsidRPr="0019456B">
        <w:rPr>
          <w:rFonts w:cs="Times New Roman"/>
          <w:spacing w:val="-8"/>
          <w:szCs w:val="24"/>
        </w:rPr>
        <w:t xml:space="preserve"> to the </w:t>
      </w:r>
      <w:r w:rsidR="00AA0EA5" w:rsidRPr="0019456B">
        <w:rPr>
          <w:rFonts w:cs="Cordia New"/>
          <w:spacing w:val="-8"/>
          <w:szCs w:val="24"/>
        </w:rPr>
        <w:t xml:space="preserve">interim </w:t>
      </w:r>
      <w:r w:rsidRPr="0019456B">
        <w:rPr>
          <w:rFonts w:cs="Times New Roman"/>
          <w:spacing w:val="-8"/>
          <w:szCs w:val="24"/>
        </w:rPr>
        <w:t>financial statements</w:t>
      </w:r>
      <w:r w:rsidR="00B51689" w:rsidRPr="0019456B">
        <w:rPr>
          <w:spacing w:val="-8"/>
          <w:szCs w:val="30"/>
        </w:rPr>
        <w:t xml:space="preserve">, the Company </w:t>
      </w:r>
      <w:r w:rsidR="007B36E0" w:rsidRPr="0019456B">
        <w:rPr>
          <w:spacing w:val="-8"/>
          <w:szCs w:val="30"/>
        </w:rPr>
        <w:t>had submitted</w:t>
      </w:r>
      <w:r w:rsidR="007B36E0" w:rsidRPr="00322EC9">
        <w:rPr>
          <w:spacing w:val="-4"/>
          <w:szCs w:val="30"/>
        </w:rPr>
        <w:t xml:space="preserve"> petition to the business rehabilitation and </w:t>
      </w:r>
      <w:r w:rsidR="006C4BF3" w:rsidRPr="00322EC9">
        <w:rPr>
          <w:spacing w:val="-4"/>
          <w:szCs w:val="30"/>
        </w:rPr>
        <w:t>implement</w:t>
      </w:r>
      <w:r w:rsidR="007A419F" w:rsidRPr="00322EC9">
        <w:rPr>
          <w:spacing w:val="-4"/>
          <w:szCs w:val="30"/>
        </w:rPr>
        <w:t>ed</w:t>
      </w:r>
      <w:r w:rsidR="006C4BF3" w:rsidRPr="00322EC9">
        <w:rPr>
          <w:spacing w:val="-4"/>
          <w:szCs w:val="30"/>
        </w:rPr>
        <w:t xml:space="preserve"> the plan </w:t>
      </w:r>
      <w:r w:rsidR="00FD72BA" w:rsidRPr="00322EC9">
        <w:rPr>
          <w:spacing w:val="-4"/>
          <w:szCs w:val="30"/>
        </w:rPr>
        <w:t xml:space="preserve">and the latest revised plan. </w:t>
      </w:r>
      <w:r w:rsidR="0019456B">
        <w:rPr>
          <w:spacing w:val="-4"/>
          <w:szCs w:val="30"/>
          <w:cs/>
        </w:rPr>
        <w:br/>
      </w:r>
      <w:r w:rsidR="00FD72BA" w:rsidRPr="00322EC9">
        <w:rPr>
          <w:spacing w:val="-4"/>
          <w:szCs w:val="30"/>
        </w:rPr>
        <w:t>The</w:t>
      </w:r>
      <w:r w:rsidR="006C4BF3" w:rsidRPr="00322EC9">
        <w:rPr>
          <w:spacing w:val="-4"/>
          <w:szCs w:val="30"/>
        </w:rPr>
        <w:t xml:space="preserve"> </w:t>
      </w:r>
      <w:r w:rsidR="007B01AF" w:rsidRPr="00322EC9">
        <w:rPr>
          <w:spacing w:val="-4"/>
          <w:szCs w:val="30"/>
        </w:rPr>
        <w:t xml:space="preserve">essential parts of business rehabilitation plan </w:t>
      </w:r>
      <w:r w:rsidR="006C4BF3" w:rsidRPr="00322EC9">
        <w:rPr>
          <w:spacing w:val="-4"/>
          <w:szCs w:val="30"/>
        </w:rPr>
        <w:t xml:space="preserve">consist of </w:t>
      </w:r>
      <w:r w:rsidR="007A419F" w:rsidRPr="00322EC9">
        <w:rPr>
          <w:spacing w:val="-4"/>
          <w:szCs w:val="30"/>
        </w:rPr>
        <w:t>capital restructuring,</w:t>
      </w:r>
      <w:r w:rsidR="003325C5">
        <w:rPr>
          <w:spacing w:val="-4"/>
          <w:szCs w:val="30"/>
        </w:rPr>
        <w:t xml:space="preserve"> debt financing and </w:t>
      </w:r>
      <w:bookmarkStart w:id="3" w:name="OLE_LINK2"/>
      <w:r w:rsidR="003325C5">
        <w:rPr>
          <w:spacing w:val="-4"/>
          <w:szCs w:val="30"/>
        </w:rPr>
        <w:t>capital mobilization</w:t>
      </w:r>
      <w:bookmarkEnd w:id="3"/>
      <w:r w:rsidR="003325C5">
        <w:rPr>
          <w:spacing w:val="-4"/>
          <w:szCs w:val="30"/>
        </w:rPr>
        <w:t>,</w:t>
      </w:r>
      <w:r w:rsidR="007A419F" w:rsidRPr="00322EC9">
        <w:rPr>
          <w:spacing w:val="-4"/>
          <w:szCs w:val="30"/>
        </w:rPr>
        <w:t xml:space="preserve"> debt repayment of each class of the creditors</w:t>
      </w:r>
      <w:r w:rsidR="00FD768C" w:rsidRPr="00322EC9">
        <w:rPr>
          <w:spacing w:val="-4"/>
          <w:szCs w:val="30"/>
        </w:rPr>
        <w:t>,</w:t>
      </w:r>
      <w:r w:rsidR="007A419F" w:rsidRPr="00322EC9">
        <w:rPr>
          <w:spacing w:val="-4"/>
          <w:szCs w:val="30"/>
        </w:rPr>
        <w:t xml:space="preserve"> and completion of </w:t>
      </w:r>
      <w:r w:rsidR="0019456B">
        <w:rPr>
          <w:spacing w:val="-4"/>
          <w:szCs w:val="30"/>
          <w:cs/>
        </w:rPr>
        <w:br/>
      </w:r>
      <w:r w:rsidR="007A419F" w:rsidRPr="00322EC9">
        <w:rPr>
          <w:spacing w:val="-4"/>
          <w:szCs w:val="30"/>
        </w:rPr>
        <w:t>the plan</w:t>
      </w:r>
      <w:r w:rsidR="00455FE7" w:rsidRPr="00322EC9">
        <w:rPr>
          <w:spacing w:val="-4"/>
          <w:szCs w:val="30"/>
        </w:rPr>
        <w:t xml:space="preserve">. </w:t>
      </w:r>
      <w:r w:rsidR="00FD72BA" w:rsidRPr="00322EC9">
        <w:rPr>
          <w:spacing w:val="-4"/>
          <w:szCs w:val="30"/>
        </w:rPr>
        <w:t>However, t</w:t>
      </w:r>
      <w:r w:rsidR="00B51689" w:rsidRPr="00322EC9">
        <w:rPr>
          <w:rFonts w:cs="Times New Roman"/>
          <w:spacing w:val="-4"/>
          <w:szCs w:val="24"/>
        </w:rPr>
        <w:t xml:space="preserve">he achievements of the rehabilitation plan depend on </w:t>
      </w:r>
      <w:r w:rsidR="00FD72BA" w:rsidRPr="00322EC9">
        <w:rPr>
          <w:rFonts w:cs="Times New Roman"/>
          <w:spacing w:val="-4"/>
          <w:szCs w:val="24"/>
        </w:rPr>
        <w:t>the Company’s</w:t>
      </w:r>
      <w:r w:rsidR="00B51689" w:rsidRPr="00322EC9">
        <w:rPr>
          <w:rFonts w:cs="Times New Roman"/>
          <w:spacing w:val="-4"/>
          <w:szCs w:val="24"/>
        </w:rPr>
        <w:t xml:space="preserve"> ability to implement and rehabilitate according to all conditions as specified in the completion of business rehabilitation plan.</w:t>
      </w:r>
      <w:r w:rsidR="00C91B89" w:rsidRPr="00322EC9">
        <w:rPr>
          <w:rFonts w:cs="Times New Roman"/>
          <w:spacing w:val="-4"/>
          <w:szCs w:val="24"/>
        </w:rPr>
        <w:t xml:space="preserve">  </w:t>
      </w:r>
      <w:r w:rsidR="00C91B89" w:rsidRPr="00322EC9">
        <w:rPr>
          <w:rFonts w:cs="Cordia New"/>
          <w:spacing w:val="-2"/>
          <w:szCs w:val="24"/>
        </w:rPr>
        <w:t>Our conclusion is not modified in respect of th</w:t>
      </w:r>
      <w:r w:rsidR="00E645DC" w:rsidRPr="00322EC9">
        <w:rPr>
          <w:rFonts w:cs="Cordia New"/>
          <w:spacing w:val="-2"/>
          <w:szCs w:val="24"/>
        </w:rPr>
        <w:t>is</w:t>
      </w:r>
      <w:r w:rsidR="00C91B89" w:rsidRPr="00322EC9">
        <w:rPr>
          <w:rFonts w:cs="Cordia New"/>
          <w:spacing w:val="-2"/>
          <w:szCs w:val="24"/>
        </w:rPr>
        <w:t xml:space="preserve"> matter.</w:t>
      </w:r>
      <w:r w:rsidR="00B51689" w:rsidRPr="00322EC9">
        <w:rPr>
          <w:rFonts w:cs="Times New Roman"/>
          <w:spacing w:val="-4"/>
          <w:szCs w:val="24"/>
        </w:rPr>
        <w:t xml:space="preserve"> </w:t>
      </w:r>
    </w:p>
    <w:p w14:paraId="4E9E39D9" w14:textId="77777777" w:rsidR="00C06214" w:rsidRDefault="00C06214" w:rsidP="00813577">
      <w:pPr>
        <w:autoSpaceDE w:val="0"/>
        <w:autoSpaceDN w:val="0"/>
        <w:adjustRightInd w:val="0"/>
        <w:ind w:left="446"/>
        <w:jc w:val="both"/>
        <w:rPr>
          <w:rFonts w:cs="Times New Roman"/>
          <w:spacing w:val="-4"/>
        </w:rPr>
      </w:pPr>
    </w:p>
    <w:p w14:paraId="271E22E2" w14:textId="77777777" w:rsidR="00DE339E" w:rsidRDefault="00DE339E" w:rsidP="00813577">
      <w:pPr>
        <w:autoSpaceDE w:val="0"/>
        <w:autoSpaceDN w:val="0"/>
        <w:adjustRightInd w:val="0"/>
        <w:ind w:left="446"/>
        <w:jc w:val="both"/>
        <w:rPr>
          <w:rFonts w:cs="Cordia New"/>
          <w:spacing w:val="-4"/>
        </w:rPr>
      </w:pPr>
    </w:p>
    <w:p w14:paraId="4A2D04E7" w14:textId="77777777" w:rsidR="0037525E" w:rsidRPr="00813577" w:rsidRDefault="0037525E" w:rsidP="00273A76">
      <w:pPr>
        <w:autoSpaceDE w:val="0"/>
        <w:autoSpaceDN w:val="0"/>
        <w:adjustRightInd w:val="0"/>
        <w:ind w:left="450"/>
        <w:jc w:val="both"/>
        <w:rPr>
          <w:rFonts w:cs="Times New Roman"/>
          <w:szCs w:val="24"/>
        </w:rPr>
      </w:pPr>
    </w:p>
    <w:p w14:paraId="3C21F2BA" w14:textId="77777777" w:rsidR="00CB5558" w:rsidRPr="00813577" w:rsidRDefault="00CB5558" w:rsidP="0002548E">
      <w:pPr>
        <w:tabs>
          <w:tab w:val="left" w:pos="1548"/>
        </w:tabs>
        <w:autoSpaceDE w:val="0"/>
        <w:autoSpaceDN w:val="0"/>
        <w:adjustRightInd w:val="0"/>
        <w:ind w:left="450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7D69971E" w14:textId="77777777" w:rsidR="005018F0" w:rsidRPr="00813577" w:rsidRDefault="005018F0" w:rsidP="005A1613">
      <w:pPr>
        <w:tabs>
          <w:tab w:val="center" w:pos="6030"/>
        </w:tabs>
        <w:ind w:left="450" w:right="-29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56D75A0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zCs w:val="24"/>
        </w:rPr>
        <w:tab/>
      </w:r>
      <w:proofErr w:type="gramStart"/>
      <w:r w:rsidR="00C80170" w:rsidRPr="00C80170">
        <w:rPr>
          <w:rFonts w:cs="Times New Roman"/>
          <w:szCs w:val="24"/>
        </w:rPr>
        <w:t>Juntira</w:t>
      </w:r>
      <w:r w:rsidR="00A92E0B">
        <w:rPr>
          <w:rFonts w:cs="Cordia New"/>
          <w:szCs w:val="24"/>
        </w:rPr>
        <w:t xml:space="preserve">  </w:t>
      </w:r>
      <w:r w:rsidR="00C80170" w:rsidRPr="00C80170">
        <w:rPr>
          <w:rFonts w:cs="Times New Roman"/>
          <w:szCs w:val="24"/>
        </w:rPr>
        <w:t>Juntrachaichoat</w:t>
      </w:r>
      <w:proofErr w:type="gramEnd"/>
    </w:p>
    <w:p w14:paraId="1EA5896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b/>
          <w:bCs/>
          <w:szCs w:val="24"/>
        </w:rPr>
      </w:pPr>
      <w:r w:rsidRPr="00E34B5D">
        <w:rPr>
          <w:rFonts w:cs="Times New Roman"/>
          <w:szCs w:val="24"/>
        </w:rPr>
        <w:tab/>
        <w:t xml:space="preserve">Certified Public Accountant </w:t>
      </w:r>
      <w:r w:rsidRPr="00E34B5D">
        <w:rPr>
          <w:rFonts w:cs="Times New Roman"/>
          <w:szCs w:val="24"/>
          <w:cs/>
        </w:rPr>
        <w:t>(</w:t>
      </w:r>
      <w:r w:rsidRPr="00E34B5D">
        <w:rPr>
          <w:rFonts w:cs="Times New Roman"/>
          <w:szCs w:val="24"/>
        </w:rPr>
        <w:t>Thailand</w:t>
      </w:r>
      <w:r w:rsidRPr="00E34B5D">
        <w:rPr>
          <w:rFonts w:cs="Times New Roman"/>
          <w:szCs w:val="24"/>
          <w:cs/>
        </w:rPr>
        <w:t>)</w:t>
      </w:r>
    </w:p>
    <w:p w14:paraId="4F94D323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szCs w:val="24"/>
        </w:rPr>
      </w:pPr>
      <w:r w:rsidRPr="00E34B5D">
        <w:rPr>
          <w:rFonts w:cs="Times New Roman"/>
          <w:b/>
          <w:bCs/>
          <w:sz w:val="20"/>
          <w:szCs w:val="20"/>
        </w:rPr>
        <w:t>BANGKOK</w:t>
      </w:r>
      <w:r w:rsidRPr="00E34B5D">
        <w:rPr>
          <w:rFonts w:cs="Times New Roman"/>
          <w:b/>
          <w:bCs/>
          <w:szCs w:val="24"/>
        </w:rPr>
        <w:tab/>
      </w:r>
      <w:r w:rsidRPr="00E34B5D">
        <w:rPr>
          <w:rFonts w:cs="Times New Roman"/>
          <w:szCs w:val="24"/>
        </w:rPr>
        <w:t>Registration No</w:t>
      </w:r>
      <w:r w:rsidRPr="00E34B5D">
        <w:rPr>
          <w:rFonts w:cs="Times New Roman"/>
          <w:szCs w:val="24"/>
          <w:cs/>
        </w:rPr>
        <w:t>.</w:t>
      </w:r>
      <w:r w:rsidRPr="00E34B5D">
        <w:rPr>
          <w:rFonts w:cs="Times New Roman"/>
          <w:szCs w:val="24"/>
        </w:rPr>
        <w:t xml:space="preserve"> </w:t>
      </w:r>
      <w:r w:rsidR="000A0CF8" w:rsidRPr="000A0CF8">
        <w:rPr>
          <w:szCs w:val="24"/>
        </w:rPr>
        <w:t>6326</w:t>
      </w:r>
    </w:p>
    <w:p w14:paraId="1B74D1B0" w14:textId="58FBF14B" w:rsidR="005018F0" w:rsidRPr="00E34B5D" w:rsidRDefault="00A1309A" w:rsidP="00DF07C5">
      <w:pPr>
        <w:tabs>
          <w:tab w:val="center" w:pos="6300"/>
        </w:tabs>
        <w:ind w:left="450" w:right="-29"/>
        <w:jc w:val="both"/>
        <w:rPr>
          <w:rFonts w:eastAsia="Angsana New" w:cs="Times New Roman"/>
          <w:b/>
          <w:bCs/>
          <w:szCs w:val="24"/>
        </w:rPr>
      </w:pPr>
      <w:r>
        <w:rPr>
          <w:szCs w:val="30"/>
        </w:rPr>
        <w:t>August</w:t>
      </w:r>
      <w:r w:rsidR="00855E5E">
        <w:rPr>
          <w:rFonts w:cs="Times New Roman"/>
          <w:szCs w:val="30"/>
        </w:rPr>
        <w:t xml:space="preserve"> </w:t>
      </w:r>
      <w:r>
        <w:rPr>
          <w:rFonts w:cs="Times New Roman"/>
          <w:szCs w:val="30"/>
        </w:rPr>
        <w:t>8</w:t>
      </w:r>
      <w:r w:rsidR="00591AD4" w:rsidRPr="00E34B5D">
        <w:rPr>
          <w:rFonts w:cs="Times New Roman"/>
          <w:szCs w:val="30"/>
        </w:rPr>
        <w:t>,</w:t>
      </w:r>
      <w:r w:rsidR="005018F0" w:rsidRPr="00E34B5D">
        <w:rPr>
          <w:rFonts w:cs="Times New Roman"/>
          <w:szCs w:val="30"/>
        </w:rPr>
        <w:t xml:space="preserve"> </w:t>
      </w:r>
      <w:r w:rsidR="000A0CF8" w:rsidRPr="000A0CF8">
        <w:rPr>
          <w:szCs w:val="30"/>
        </w:rPr>
        <w:t>202</w:t>
      </w:r>
      <w:r w:rsidR="0066476F">
        <w:rPr>
          <w:szCs w:val="30"/>
        </w:rPr>
        <w:t>4</w:t>
      </w:r>
      <w:r w:rsidR="005018F0" w:rsidRPr="00E34B5D">
        <w:rPr>
          <w:rFonts w:cs="Times New Roman"/>
          <w:szCs w:val="24"/>
        </w:rPr>
        <w:tab/>
      </w:r>
      <w:proofErr w:type="gramStart"/>
      <w:r w:rsidR="005018F0" w:rsidRPr="00E34B5D">
        <w:rPr>
          <w:rFonts w:eastAsia="Angsana New" w:cs="Times New Roman"/>
          <w:b/>
          <w:bCs/>
          <w:sz w:val="20"/>
          <w:szCs w:val="20"/>
        </w:rPr>
        <w:t>DELOITTE  TOUCHE</w:t>
      </w:r>
      <w:proofErr w:type="gramEnd"/>
      <w:r w:rsidR="005018F0" w:rsidRPr="00E34B5D">
        <w:rPr>
          <w:rFonts w:eastAsia="Angsana New" w:cs="Times New Roman"/>
          <w:b/>
          <w:bCs/>
          <w:sz w:val="20"/>
          <w:szCs w:val="20"/>
        </w:rPr>
        <w:t xml:space="preserve">  TOHMATSU  JAIYS  AUDIT  CO.,  LTD.</w:t>
      </w:r>
    </w:p>
    <w:sectPr w:rsidR="005018F0" w:rsidRPr="00E34B5D" w:rsidSect="00DA68BA">
      <w:headerReference w:type="default" r:id="rId13"/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35BE6" w14:textId="77777777" w:rsidR="00887EE6" w:rsidRDefault="00887EE6">
      <w:r>
        <w:separator/>
      </w:r>
    </w:p>
  </w:endnote>
  <w:endnote w:type="continuationSeparator" w:id="0">
    <w:p w14:paraId="6CC22329" w14:textId="77777777" w:rsidR="00887EE6" w:rsidRDefault="0088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3307" w14:textId="2B2FE8D6" w:rsidR="00855E5E" w:rsidRDefault="00855E5E" w:rsidP="00855E5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EC840" w14:textId="77777777" w:rsidR="00887EE6" w:rsidRDefault="00887EE6">
      <w:r>
        <w:separator/>
      </w:r>
    </w:p>
  </w:footnote>
  <w:footnote w:type="continuationSeparator" w:id="0">
    <w:p w14:paraId="65B486D9" w14:textId="77777777" w:rsidR="00887EE6" w:rsidRDefault="0088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3767E" w14:textId="70511321" w:rsidR="00855E5E" w:rsidRDefault="00855E5E" w:rsidP="00855E5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B6BA" w14:textId="77777777" w:rsidR="008B2F67" w:rsidRPr="00057FEF" w:rsidRDefault="008B2F67" w:rsidP="009F242F">
    <w:pPr>
      <w:pStyle w:val="Header"/>
      <w:tabs>
        <w:tab w:val="clear" w:pos="4153"/>
        <w:tab w:val="center" w:pos="4590"/>
      </w:tabs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1BEC8DF" w14:textId="77777777" w:rsidR="008B2F67" w:rsidRPr="008A0043" w:rsidRDefault="008B2F67" w:rsidP="009F242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F2D01E8" w14:textId="22F8505E" w:rsidR="00E52CA7" w:rsidRDefault="00E52CA7" w:rsidP="009F242F">
    <w:pPr>
      <w:pStyle w:val="Header"/>
      <w:jc w:val="center"/>
    </w:pPr>
  </w:p>
  <w:p w14:paraId="1CAEF487" w14:textId="77777777" w:rsidR="008B2F67" w:rsidRDefault="008B2F67" w:rsidP="009F242F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CB5558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EE7B150" w14:textId="77777777" w:rsidR="008B2F67" w:rsidRDefault="008B2F67" w:rsidP="00057FEF">
    <w:pPr>
      <w:pStyle w:val="Header"/>
      <w:spacing w:line="200" w:lineRule="exact"/>
      <w:jc w:val="center"/>
    </w:pPr>
  </w:p>
  <w:p w14:paraId="198A34D7" w14:textId="77777777" w:rsidR="008B2F67" w:rsidRPr="00D8462D" w:rsidRDefault="008B2F67" w:rsidP="00057FEF">
    <w:pPr>
      <w:pStyle w:val="Header"/>
      <w:spacing w:line="20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EBE"/>
    <w:multiLevelType w:val="hybridMultilevel"/>
    <w:tmpl w:val="D7D0FE88"/>
    <w:lvl w:ilvl="0" w:tplc="ED06A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81680D"/>
    <w:multiLevelType w:val="hybridMultilevel"/>
    <w:tmpl w:val="E418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772">
    <w:abstractNumId w:val="1"/>
  </w:num>
  <w:num w:numId="2" w16cid:durableId="39590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FD2DCB"/>
    <w:rsid w:val="00000755"/>
    <w:rsid w:val="000019D2"/>
    <w:rsid w:val="0000474A"/>
    <w:rsid w:val="00012998"/>
    <w:rsid w:val="000131D8"/>
    <w:rsid w:val="00015DE0"/>
    <w:rsid w:val="000160A9"/>
    <w:rsid w:val="00020CAE"/>
    <w:rsid w:val="000221FE"/>
    <w:rsid w:val="00022CF5"/>
    <w:rsid w:val="000245D1"/>
    <w:rsid w:val="0002548E"/>
    <w:rsid w:val="00030143"/>
    <w:rsid w:val="0003167C"/>
    <w:rsid w:val="000319FD"/>
    <w:rsid w:val="00034F98"/>
    <w:rsid w:val="00036DCE"/>
    <w:rsid w:val="00040EA8"/>
    <w:rsid w:val="00042DA7"/>
    <w:rsid w:val="00052F00"/>
    <w:rsid w:val="000530F1"/>
    <w:rsid w:val="00054520"/>
    <w:rsid w:val="00054805"/>
    <w:rsid w:val="00055F18"/>
    <w:rsid w:val="00057FEF"/>
    <w:rsid w:val="000609EF"/>
    <w:rsid w:val="00060FEF"/>
    <w:rsid w:val="00061E69"/>
    <w:rsid w:val="0006248B"/>
    <w:rsid w:val="00063EAA"/>
    <w:rsid w:val="00064712"/>
    <w:rsid w:val="00072136"/>
    <w:rsid w:val="0007231D"/>
    <w:rsid w:val="00072349"/>
    <w:rsid w:val="00072C10"/>
    <w:rsid w:val="00074347"/>
    <w:rsid w:val="0007676A"/>
    <w:rsid w:val="00080A6F"/>
    <w:rsid w:val="0008223E"/>
    <w:rsid w:val="000833E3"/>
    <w:rsid w:val="0008462A"/>
    <w:rsid w:val="00093005"/>
    <w:rsid w:val="000944C1"/>
    <w:rsid w:val="000A0CF8"/>
    <w:rsid w:val="000A2928"/>
    <w:rsid w:val="000A339E"/>
    <w:rsid w:val="000A3D5B"/>
    <w:rsid w:val="000A59D2"/>
    <w:rsid w:val="000A5B70"/>
    <w:rsid w:val="000B0A2C"/>
    <w:rsid w:val="000B2310"/>
    <w:rsid w:val="000B3BA9"/>
    <w:rsid w:val="000B4A48"/>
    <w:rsid w:val="000B4EC6"/>
    <w:rsid w:val="000B5CAC"/>
    <w:rsid w:val="000C31CD"/>
    <w:rsid w:val="000C4AEF"/>
    <w:rsid w:val="000D027A"/>
    <w:rsid w:val="000D0751"/>
    <w:rsid w:val="000D1360"/>
    <w:rsid w:val="000D1B02"/>
    <w:rsid w:val="000D5E3F"/>
    <w:rsid w:val="000D6F15"/>
    <w:rsid w:val="000E083A"/>
    <w:rsid w:val="000E2229"/>
    <w:rsid w:val="000E2B1E"/>
    <w:rsid w:val="000E3035"/>
    <w:rsid w:val="000E3068"/>
    <w:rsid w:val="000E3D03"/>
    <w:rsid w:val="000E6255"/>
    <w:rsid w:val="000E72C2"/>
    <w:rsid w:val="000F002A"/>
    <w:rsid w:val="000F2612"/>
    <w:rsid w:val="000F713D"/>
    <w:rsid w:val="000F78FB"/>
    <w:rsid w:val="0010066F"/>
    <w:rsid w:val="00100FD4"/>
    <w:rsid w:val="001046BD"/>
    <w:rsid w:val="00105612"/>
    <w:rsid w:val="00107122"/>
    <w:rsid w:val="00111A1C"/>
    <w:rsid w:val="0011295C"/>
    <w:rsid w:val="00116F6D"/>
    <w:rsid w:val="00116FE6"/>
    <w:rsid w:val="00117B36"/>
    <w:rsid w:val="001208CB"/>
    <w:rsid w:val="00121D31"/>
    <w:rsid w:val="0012208B"/>
    <w:rsid w:val="001243E6"/>
    <w:rsid w:val="00126931"/>
    <w:rsid w:val="0013174A"/>
    <w:rsid w:val="001320E5"/>
    <w:rsid w:val="00132B54"/>
    <w:rsid w:val="00134394"/>
    <w:rsid w:val="00134C8C"/>
    <w:rsid w:val="00140581"/>
    <w:rsid w:val="001411EA"/>
    <w:rsid w:val="00142D77"/>
    <w:rsid w:val="00144915"/>
    <w:rsid w:val="00144DA5"/>
    <w:rsid w:val="00145F89"/>
    <w:rsid w:val="00146949"/>
    <w:rsid w:val="001573D2"/>
    <w:rsid w:val="001574C5"/>
    <w:rsid w:val="00157740"/>
    <w:rsid w:val="00161F65"/>
    <w:rsid w:val="0016608D"/>
    <w:rsid w:val="001668B5"/>
    <w:rsid w:val="00170FFB"/>
    <w:rsid w:val="0017406D"/>
    <w:rsid w:val="00174AC6"/>
    <w:rsid w:val="00175C18"/>
    <w:rsid w:val="00181886"/>
    <w:rsid w:val="00186145"/>
    <w:rsid w:val="0018669F"/>
    <w:rsid w:val="0019090D"/>
    <w:rsid w:val="00190AC5"/>
    <w:rsid w:val="00190E37"/>
    <w:rsid w:val="00191F23"/>
    <w:rsid w:val="00192B4C"/>
    <w:rsid w:val="00192CC6"/>
    <w:rsid w:val="00193317"/>
    <w:rsid w:val="001935E8"/>
    <w:rsid w:val="00193EDF"/>
    <w:rsid w:val="0019456B"/>
    <w:rsid w:val="00194ECC"/>
    <w:rsid w:val="00196541"/>
    <w:rsid w:val="0019740D"/>
    <w:rsid w:val="001A490B"/>
    <w:rsid w:val="001A794F"/>
    <w:rsid w:val="001B085D"/>
    <w:rsid w:val="001B0D89"/>
    <w:rsid w:val="001B194A"/>
    <w:rsid w:val="001B2C41"/>
    <w:rsid w:val="001B7C1B"/>
    <w:rsid w:val="001C00C7"/>
    <w:rsid w:val="001C049E"/>
    <w:rsid w:val="001C098B"/>
    <w:rsid w:val="001C3968"/>
    <w:rsid w:val="001C52A3"/>
    <w:rsid w:val="001C6F50"/>
    <w:rsid w:val="001C7033"/>
    <w:rsid w:val="001C7A9D"/>
    <w:rsid w:val="001D25CC"/>
    <w:rsid w:val="001D5968"/>
    <w:rsid w:val="001E0C54"/>
    <w:rsid w:val="001E19FE"/>
    <w:rsid w:val="001E333F"/>
    <w:rsid w:val="001E3A86"/>
    <w:rsid w:val="001E3F64"/>
    <w:rsid w:val="001E65C7"/>
    <w:rsid w:val="001F1A4D"/>
    <w:rsid w:val="001F292C"/>
    <w:rsid w:val="001F4012"/>
    <w:rsid w:val="001F4896"/>
    <w:rsid w:val="001F4F00"/>
    <w:rsid w:val="001F5036"/>
    <w:rsid w:val="001F5E56"/>
    <w:rsid w:val="0020311B"/>
    <w:rsid w:val="00203AF0"/>
    <w:rsid w:val="00203C4C"/>
    <w:rsid w:val="00203F54"/>
    <w:rsid w:val="00212596"/>
    <w:rsid w:val="002156F0"/>
    <w:rsid w:val="002175B7"/>
    <w:rsid w:val="00217E02"/>
    <w:rsid w:val="00220665"/>
    <w:rsid w:val="00221612"/>
    <w:rsid w:val="00223352"/>
    <w:rsid w:val="0022567E"/>
    <w:rsid w:val="002263F0"/>
    <w:rsid w:val="002264D4"/>
    <w:rsid w:val="002275E8"/>
    <w:rsid w:val="00227A39"/>
    <w:rsid w:val="002311A2"/>
    <w:rsid w:val="0023455C"/>
    <w:rsid w:val="002345D5"/>
    <w:rsid w:val="00236145"/>
    <w:rsid w:val="00237016"/>
    <w:rsid w:val="002375EC"/>
    <w:rsid w:val="00240C80"/>
    <w:rsid w:val="00241324"/>
    <w:rsid w:val="00241729"/>
    <w:rsid w:val="002424B5"/>
    <w:rsid w:val="002442BB"/>
    <w:rsid w:val="00245098"/>
    <w:rsid w:val="002467C9"/>
    <w:rsid w:val="0024710B"/>
    <w:rsid w:val="002478C6"/>
    <w:rsid w:val="002507AC"/>
    <w:rsid w:val="00253504"/>
    <w:rsid w:val="00253765"/>
    <w:rsid w:val="0025483C"/>
    <w:rsid w:val="00256ABB"/>
    <w:rsid w:val="002606B5"/>
    <w:rsid w:val="0026077B"/>
    <w:rsid w:val="0026115F"/>
    <w:rsid w:val="0026120E"/>
    <w:rsid w:val="002622BA"/>
    <w:rsid w:val="00263330"/>
    <w:rsid w:val="0026510F"/>
    <w:rsid w:val="0026778B"/>
    <w:rsid w:val="0027035E"/>
    <w:rsid w:val="00270985"/>
    <w:rsid w:val="00273A76"/>
    <w:rsid w:val="0027406A"/>
    <w:rsid w:val="00274761"/>
    <w:rsid w:val="00275A1B"/>
    <w:rsid w:val="00275ECC"/>
    <w:rsid w:val="0027767C"/>
    <w:rsid w:val="002804CC"/>
    <w:rsid w:val="002806A0"/>
    <w:rsid w:val="00285D20"/>
    <w:rsid w:val="002944DE"/>
    <w:rsid w:val="00295ECB"/>
    <w:rsid w:val="002968BF"/>
    <w:rsid w:val="002A100B"/>
    <w:rsid w:val="002A13B9"/>
    <w:rsid w:val="002A1874"/>
    <w:rsid w:val="002A3A4D"/>
    <w:rsid w:val="002B183A"/>
    <w:rsid w:val="002B4CFA"/>
    <w:rsid w:val="002B4ED9"/>
    <w:rsid w:val="002C09F5"/>
    <w:rsid w:val="002C4A85"/>
    <w:rsid w:val="002D089A"/>
    <w:rsid w:val="002D38CB"/>
    <w:rsid w:val="002D6185"/>
    <w:rsid w:val="002E080F"/>
    <w:rsid w:val="002E20BC"/>
    <w:rsid w:val="002E310A"/>
    <w:rsid w:val="002E36CF"/>
    <w:rsid w:val="002E784B"/>
    <w:rsid w:val="002F081D"/>
    <w:rsid w:val="002F2160"/>
    <w:rsid w:val="002F2E3A"/>
    <w:rsid w:val="002F60E7"/>
    <w:rsid w:val="002F6795"/>
    <w:rsid w:val="002F6A7C"/>
    <w:rsid w:val="0030080E"/>
    <w:rsid w:val="003016B4"/>
    <w:rsid w:val="00305F41"/>
    <w:rsid w:val="00306570"/>
    <w:rsid w:val="00312599"/>
    <w:rsid w:val="00312EFF"/>
    <w:rsid w:val="003163D6"/>
    <w:rsid w:val="00317579"/>
    <w:rsid w:val="00317586"/>
    <w:rsid w:val="00321AB7"/>
    <w:rsid w:val="00322CAB"/>
    <w:rsid w:val="00322EC9"/>
    <w:rsid w:val="00325F0F"/>
    <w:rsid w:val="0033049B"/>
    <w:rsid w:val="00332528"/>
    <w:rsid w:val="003325C5"/>
    <w:rsid w:val="003331A7"/>
    <w:rsid w:val="003332F2"/>
    <w:rsid w:val="00337DEE"/>
    <w:rsid w:val="00340039"/>
    <w:rsid w:val="0034053F"/>
    <w:rsid w:val="00340818"/>
    <w:rsid w:val="003410E7"/>
    <w:rsid w:val="00341FB6"/>
    <w:rsid w:val="00343267"/>
    <w:rsid w:val="003476AA"/>
    <w:rsid w:val="00347C99"/>
    <w:rsid w:val="00347E82"/>
    <w:rsid w:val="00350B10"/>
    <w:rsid w:val="00352CEF"/>
    <w:rsid w:val="00352E77"/>
    <w:rsid w:val="003536D0"/>
    <w:rsid w:val="00356267"/>
    <w:rsid w:val="003607E3"/>
    <w:rsid w:val="00362446"/>
    <w:rsid w:val="00363599"/>
    <w:rsid w:val="003648FA"/>
    <w:rsid w:val="003744C4"/>
    <w:rsid w:val="0037525E"/>
    <w:rsid w:val="003753EB"/>
    <w:rsid w:val="003769CC"/>
    <w:rsid w:val="00377ECC"/>
    <w:rsid w:val="00380437"/>
    <w:rsid w:val="00380616"/>
    <w:rsid w:val="00380A9A"/>
    <w:rsid w:val="0038486C"/>
    <w:rsid w:val="00384874"/>
    <w:rsid w:val="00390FA8"/>
    <w:rsid w:val="00392AE7"/>
    <w:rsid w:val="00392D0A"/>
    <w:rsid w:val="00395233"/>
    <w:rsid w:val="00396245"/>
    <w:rsid w:val="003970E7"/>
    <w:rsid w:val="0039731D"/>
    <w:rsid w:val="00397E42"/>
    <w:rsid w:val="003A4C38"/>
    <w:rsid w:val="003A5F01"/>
    <w:rsid w:val="003B3E07"/>
    <w:rsid w:val="003B5573"/>
    <w:rsid w:val="003B62B1"/>
    <w:rsid w:val="003B631A"/>
    <w:rsid w:val="003C13E0"/>
    <w:rsid w:val="003C1790"/>
    <w:rsid w:val="003C298F"/>
    <w:rsid w:val="003C31A8"/>
    <w:rsid w:val="003C7F7E"/>
    <w:rsid w:val="003D06AF"/>
    <w:rsid w:val="003D1FA1"/>
    <w:rsid w:val="003D210D"/>
    <w:rsid w:val="003D282E"/>
    <w:rsid w:val="003D42DB"/>
    <w:rsid w:val="003D7D9F"/>
    <w:rsid w:val="003E1693"/>
    <w:rsid w:val="003E5AF3"/>
    <w:rsid w:val="003E7A22"/>
    <w:rsid w:val="003F19A5"/>
    <w:rsid w:val="003F1B1F"/>
    <w:rsid w:val="003F3EC1"/>
    <w:rsid w:val="003F3F21"/>
    <w:rsid w:val="003F714C"/>
    <w:rsid w:val="00400CC3"/>
    <w:rsid w:val="0040250F"/>
    <w:rsid w:val="00402D68"/>
    <w:rsid w:val="00405A47"/>
    <w:rsid w:val="004159C4"/>
    <w:rsid w:val="00416F3F"/>
    <w:rsid w:val="00420024"/>
    <w:rsid w:val="00421E61"/>
    <w:rsid w:val="00422454"/>
    <w:rsid w:val="00424A32"/>
    <w:rsid w:val="0042685C"/>
    <w:rsid w:val="004275E9"/>
    <w:rsid w:val="00427991"/>
    <w:rsid w:val="0043054D"/>
    <w:rsid w:val="00431CAF"/>
    <w:rsid w:val="00443A82"/>
    <w:rsid w:val="004467B6"/>
    <w:rsid w:val="0044693A"/>
    <w:rsid w:val="00446C47"/>
    <w:rsid w:val="004516EE"/>
    <w:rsid w:val="004527AF"/>
    <w:rsid w:val="00452A8C"/>
    <w:rsid w:val="00454171"/>
    <w:rsid w:val="004556EB"/>
    <w:rsid w:val="00455F2C"/>
    <w:rsid w:val="00455FE7"/>
    <w:rsid w:val="00456701"/>
    <w:rsid w:val="0045706D"/>
    <w:rsid w:val="0045730E"/>
    <w:rsid w:val="00460693"/>
    <w:rsid w:val="00460E7D"/>
    <w:rsid w:val="0047166A"/>
    <w:rsid w:val="004727CA"/>
    <w:rsid w:val="0047334A"/>
    <w:rsid w:val="0048067E"/>
    <w:rsid w:val="004816F8"/>
    <w:rsid w:val="00482D8D"/>
    <w:rsid w:val="00484A3C"/>
    <w:rsid w:val="00492515"/>
    <w:rsid w:val="004A381A"/>
    <w:rsid w:val="004A6600"/>
    <w:rsid w:val="004B0191"/>
    <w:rsid w:val="004B2580"/>
    <w:rsid w:val="004B2D68"/>
    <w:rsid w:val="004B5C63"/>
    <w:rsid w:val="004B7177"/>
    <w:rsid w:val="004B7571"/>
    <w:rsid w:val="004B7E2A"/>
    <w:rsid w:val="004C09D1"/>
    <w:rsid w:val="004C25BD"/>
    <w:rsid w:val="004C58C9"/>
    <w:rsid w:val="004C685C"/>
    <w:rsid w:val="004D40DD"/>
    <w:rsid w:val="004D5538"/>
    <w:rsid w:val="004E498E"/>
    <w:rsid w:val="004E49EF"/>
    <w:rsid w:val="004E5E16"/>
    <w:rsid w:val="004E6B1D"/>
    <w:rsid w:val="004E73D2"/>
    <w:rsid w:val="004F0858"/>
    <w:rsid w:val="004F1489"/>
    <w:rsid w:val="004F3852"/>
    <w:rsid w:val="004F4C76"/>
    <w:rsid w:val="005018F0"/>
    <w:rsid w:val="00505089"/>
    <w:rsid w:val="00505455"/>
    <w:rsid w:val="0051093C"/>
    <w:rsid w:val="00512C0E"/>
    <w:rsid w:val="00512F7F"/>
    <w:rsid w:val="00513588"/>
    <w:rsid w:val="00514D36"/>
    <w:rsid w:val="00520747"/>
    <w:rsid w:val="00520D0A"/>
    <w:rsid w:val="00521380"/>
    <w:rsid w:val="0052145D"/>
    <w:rsid w:val="00525933"/>
    <w:rsid w:val="00525ECC"/>
    <w:rsid w:val="00531D0D"/>
    <w:rsid w:val="00537980"/>
    <w:rsid w:val="005400E9"/>
    <w:rsid w:val="005412EA"/>
    <w:rsid w:val="005446D2"/>
    <w:rsid w:val="00546256"/>
    <w:rsid w:val="00551764"/>
    <w:rsid w:val="0055567D"/>
    <w:rsid w:val="0055599A"/>
    <w:rsid w:val="005567F0"/>
    <w:rsid w:val="0055733D"/>
    <w:rsid w:val="0055742E"/>
    <w:rsid w:val="0055757D"/>
    <w:rsid w:val="00557CF6"/>
    <w:rsid w:val="00557D0C"/>
    <w:rsid w:val="00562FB4"/>
    <w:rsid w:val="00564C2D"/>
    <w:rsid w:val="00567909"/>
    <w:rsid w:val="005723C3"/>
    <w:rsid w:val="005726DD"/>
    <w:rsid w:val="00577516"/>
    <w:rsid w:val="005822E5"/>
    <w:rsid w:val="00582537"/>
    <w:rsid w:val="00587D55"/>
    <w:rsid w:val="00587F74"/>
    <w:rsid w:val="00591AD4"/>
    <w:rsid w:val="00593ACC"/>
    <w:rsid w:val="00593BE3"/>
    <w:rsid w:val="00594A78"/>
    <w:rsid w:val="00596F71"/>
    <w:rsid w:val="00597227"/>
    <w:rsid w:val="005A03DA"/>
    <w:rsid w:val="005A1613"/>
    <w:rsid w:val="005A33BA"/>
    <w:rsid w:val="005B154B"/>
    <w:rsid w:val="005B3EC4"/>
    <w:rsid w:val="005B573D"/>
    <w:rsid w:val="005B78C9"/>
    <w:rsid w:val="005B7EDE"/>
    <w:rsid w:val="005C0FFD"/>
    <w:rsid w:val="005C28DD"/>
    <w:rsid w:val="005C3A58"/>
    <w:rsid w:val="005C56F3"/>
    <w:rsid w:val="005D0928"/>
    <w:rsid w:val="005D1907"/>
    <w:rsid w:val="005E32CA"/>
    <w:rsid w:val="005E5C13"/>
    <w:rsid w:val="005E5ED7"/>
    <w:rsid w:val="005E5F32"/>
    <w:rsid w:val="005F3DA9"/>
    <w:rsid w:val="005F3F50"/>
    <w:rsid w:val="005F4892"/>
    <w:rsid w:val="005F7246"/>
    <w:rsid w:val="0060039D"/>
    <w:rsid w:val="006007BE"/>
    <w:rsid w:val="00600B24"/>
    <w:rsid w:val="0060270C"/>
    <w:rsid w:val="006038E7"/>
    <w:rsid w:val="00606F0D"/>
    <w:rsid w:val="00607819"/>
    <w:rsid w:val="00610605"/>
    <w:rsid w:val="00611B7A"/>
    <w:rsid w:val="00613EFD"/>
    <w:rsid w:val="00614F3C"/>
    <w:rsid w:val="0061614D"/>
    <w:rsid w:val="006164BE"/>
    <w:rsid w:val="00617FAA"/>
    <w:rsid w:val="00620369"/>
    <w:rsid w:val="00623D68"/>
    <w:rsid w:val="0062453B"/>
    <w:rsid w:val="00624ED2"/>
    <w:rsid w:val="0062547C"/>
    <w:rsid w:val="0063425B"/>
    <w:rsid w:val="006351D1"/>
    <w:rsid w:val="00635EE4"/>
    <w:rsid w:val="00640379"/>
    <w:rsid w:val="0064105C"/>
    <w:rsid w:val="00641230"/>
    <w:rsid w:val="00642297"/>
    <w:rsid w:val="006422B5"/>
    <w:rsid w:val="00644B1C"/>
    <w:rsid w:val="00645A9E"/>
    <w:rsid w:val="006465AD"/>
    <w:rsid w:val="00650A0D"/>
    <w:rsid w:val="00651D4C"/>
    <w:rsid w:val="006520C6"/>
    <w:rsid w:val="006544F8"/>
    <w:rsid w:val="00655899"/>
    <w:rsid w:val="0066096B"/>
    <w:rsid w:val="0066258A"/>
    <w:rsid w:val="00663A59"/>
    <w:rsid w:val="0066476F"/>
    <w:rsid w:val="00675ADF"/>
    <w:rsid w:val="0068081F"/>
    <w:rsid w:val="0068502B"/>
    <w:rsid w:val="00685FC1"/>
    <w:rsid w:val="0069059D"/>
    <w:rsid w:val="006917FE"/>
    <w:rsid w:val="00691FC6"/>
    <w:rsid w:val="00692218"/>
    <w:rsid w:val="006A292E"/>
    <w:rsid w:val="006A3A47"/>
    <w:rsid w:val="006A6181"/>
    <w:rsid w:val="006A7FC1"/>
    <w:rsid w:val="006B0649"/>
    <w:rsid w:val="006B1223"/>
    <w:rsid w:val="006B237F"/>
    <w:rsid w:val="006B5F34"/>
    <w:rsid w:val="006B5F90"/>
    <w:rsid w:val="006C0AEB"/>
    <w:rsid w:val="006C4BF3"/>
    <w:rsid w:val="006D0ED3"/>
    <w:rsid w:val="006E2B04"/>
    <w:rsid w:val="006E2CAD"/>
    <w:rsid w:val="006E3427"/>
    <w:rsid w:val="006E37C0"/>
    <w:rsid w:val="006E3C8F"/>
    <w:rsid w:val="006E3FF1"/>
    <w:rsid w:val="006E651B"/>
    <w:rsid w:val="006E7365"/>
    <w:rsid w:val="006F110C"/>
    <w:rsid w:val="006F2670"/>
    <w:rsid w:val="006F3615"/>
    <w:rsid w:val="006F4822"/>
    <w:rsid w:val="006F594A"/>
    <w:rsid w:val="006F7485"/>
    <w:rsid w:val="0070258D"/>
    <w:rsid w:val="00702FE5"/>
    <w:rsid w:val="0070384C"/>
    <w:rsid w:val="00704987"/>
    <w:rsid w:val="00706E60"/>
    <w:rsid w:val="007108D9"/>
    <w:rsid w:val="007120B9"/>
    <w:rsid w:val="0071233C"/>
    <w:rsid w:val="007124C9"/>
    <w:rsid w:val="00713E9A"/>
    <w:rsid w:val="00713F43"/>
    <w:rsid w:val="00714531"/>
    <w:rsid w:val="00715487"/>
    <w:rsid w:val="007157A5"/>
    <w:rsid w:val="00715DC3"/>
    <w:rsid w:val="00715DFB"/>
    <w:rsid w:val="00717581"/>
    <w:rsid w:val="007222D8"/>
    <w:rsid w:val="00724224"/>
    <w:rsid w:val="00730DF1"/>
    <w:rsid w:val="007341AC"/>
    <w:rsid w:val="007346F7"/>
    <w:rsid w:val="007354FA"/>
    <w:rsid w:val="0074273F"/>
    <w:rsid w:val="00743025"/>
    <w:rsid w:val="00746604"/>
    <w:rsid w:val="00746881"/>
    <w:rsid w:val="007476FF"/>
    <w:rsid w:val="00747801"/>
    <w:rsid w:val="00751415"/>
    <w:rsid w:val="00752565"/>
    <w:rsid w:val="00756301"/>
    <w:rsid w:val="00760FA7"/>
    <w:rsid w:val="00761CE5"/>
    <w:rsid w:val="00764E07"/>
    <w:rsid w:val="00767392"/>
    <w:rsid w:val="00776015"/>
    <w:rsid w:val="00776EAB"/>
    <w:rsid w:val="0078140A"/>
    <w:rsid w:val="007815AB"/>
    <w:rsid w:val="007823D2"/>
    <w:rsid w:val="00787B61"/>
    <w:rsid w:val="007906D1"/>
    <w:rsid w:val="0079233E"/>
    <w:rsid w:val="00792DF8"/>
    <w:rsid w:val="007955FF"/>
    <w:rsid w:val="00795A20"/>
    <w:rsid w:val="007A271A"/>
    <w:rsid w:val="007A2F71"/>
    <w:rsid w:val="007A40AC"/>
    <w:rsid w:val="007A419F"/>
    <w:rsid w:val="007A550B"/>
    <w:rsid w:val="007A7CC5"/>
    <w:rsid w:val="007B01AF"/>
    <w:rsid w:val="007B0F38"/>
    <w:rsid w:val="007B172F"/>
    <w:rsid w:val="007B2D84"/>
    <w:rsid w:val="007B36E0"/>
    <w:rsid w:val="007B673A"/>
    <w:rsid w:val="007B7622"/>
    <w:rsid w:val="007B7AD5"/>
    <w:rsid w:val="007C200B"/>
    <w:rsid w:val="007C2946"/>
    <w:rsid w:val="007C4152"/>
    <w:rsid w:val="007C5BCD"/>
    <w:rsid w:val="007D21A9"/>
    <w:rsid w:val="007D39DB"/>
    <w:rsid w:val="007D5624"/>
    <w:rsid w:val="007D6BE5"/>
    <w:rsid w:val="007D70B4"/>
    <w:rsid w:val="007E1FFF"/>
    <w:rsid w:val="007F0712"/>
    <w:rsid w:val="007F3FF8"/>
    <w:rsid w:val="007F493D"/>
    <w:rsid w:val="00801769"/>
    <w:rsid w:val="00803053"/>
    <w:rsid w:val="0080321C"/>
    <w:rsid w:val="008063E3"/>
    <w:rsid w:val="00811242"/>
    <w:rsid w:val="00811C12"/>
    <w:rsid w:val="00813577"/>
    <w:rsid w:val="00817799"/>
    <w:rsid w:val="008225A5"/>
    <w:rsid w:val="00824D3A"/>
    <w:rsid w:val="00827AAB"/>
    <w:rsid w:val="0083042C"/>
    <w:rsid w:val="00830EC3"/>
    <w:rsid w:val="008346BA"/>
    <w:rsid w:val="00836791"/>
    <w:rsid w:val="0084058F"/>
    <w:rsid w:val="00840D5E"/>
    <w:rsid w:val="0084292C"/>
    <w:rsid w:val="00844FA8"/>
    <w:rsid w:val="0084566F"/>
    <w:rsid w:val="00847C8F"/>
    <w:rsid w:val="00850F1D"/>
    <w:rsid w:val="00853744"/>
    <w:rsid w:val="008558B7"/>
    <w:rsid w:val="00855E5E"/>
    <w:rsid w:val="0085795B"/>
    <w:rsid w:val="008607E4"/>
    <w:rsid w:val="00862811"/>
    <w:rsid w:val="0086353F"/>
    <w:rsid w:val="00866CE7"/>
    <w:rsid w:val="00870302"/>
    <w:rsid w:val="00871873"/>
    <w:rsid w:val="008742BB"/>
    <w:rsid w:val="00874639"/>
    <w:rsid w:val="0087537E"/>
    <w:rsid w:val="00875F42"/>
    <w:rsid w:val="00880F5A"/>
    <w:rsid w:val="00887EE6"/>
    <w:rsid w:val="008909D0"/>
    <w:rsid w:val="00891822"/>
    <w:rsid w:val="008936B5"/>
    <w:rsid w:val="008958A9"/>
    <w:rsid w:val="008A0476"/>
    <w:rsid w:val="008A0501"/>
    <w:rsid w:val="008A0679"/>
    <w:rsid w:val="008A0AF2"/>
    <w:rsid w:val="008A2C1C"/>
    <w:rsid w:val="008A2D6D"/>
    <w:rsid w:val="008A584A"/>
    <w:rsid w:val="008A6D38"/>
    <w:rsid w:val="008B1145"/>
    <w:rsid w:val="008B21D9"/>
    <w:rsid w:val="008B2F67"/>
    <w:rsid w:val="008B368E"/>
    <w:rsid w:val="008B4458"/>
    <w:rsid w:val="008B5C31"/>
    <w:rsid w:val="008B6016"/>
    <w:rsid w:val="008B66F8"/>
    <w:rsid w:val="008C091E"/>
    <w:rsid w:val="008C11F7"/>
    <w:rsid w:val="008C1430"/>
    <w:rsid w:val="008C4691"/>
    <w:rsid w:val="008C633F"/>
    <w:rsid w:val="008C7A18"/>
    <w:rsid w:val="008C7FE0"/>
    <w:rsid w:val="008D1FAC"/>
    <w:rsid w:val="008D31E8"/>
    <w:rsid w:val="008D62B2"/>
    <w:rsid w:val="008D754D"/>
    <w:rsid w:val="008E17A1"/>
    <w:rsid w:val="008E491F"/>
    <w:rsid w:val="008E766B"/>
    <w:rsid w:val="008F124B"/>
    <w:rsid w:val="008F4275"/>
    <w:rsid w:val="008F5C53"/>
    <w:rsid w:val="008F725A"/>
    <w:rsid w:val="009008FD"/>
    <w:rsid w:val="00910D14"/>
    <w:rsid w:val="00913043"/>
    <w:rsid w:val="0091398E"/>
    <w:rsid w:val="00913E7C"/>
    <w:rsid w:val="00914278"/>
    <w:rsid w:val="00915BD8"/>
    <w:rsid w:val="00916E83"/>
    <w:rsid w:val="00923381"/>
    <w:rsid w:val="00924462"/>
    <w:rsid w:val="0092777E"/>
    <w:rsid w:val="00934F2D"/>
    <w:rsid w:val="00937F16"/>
    <w:rsid w:val="00941872"/>
    <w:rsid w:val="00942CE3"/>
    <w:rsid w:val="00943C8E"/>
    <w:rsid w:val="00946178"/>
    <w:rsid w:val="0094686E"/>
    <w:rsid w:val="00946E5C"/>
    <w:rsid w:val="00946F34"/>
    <w:rsid w:val="009506AF"/>
    <w:rsid w:val="0095312D"/>
    <w:rsid w:val="00953729"/>
    <w:rsid w:val="00953FA1"/>
    <w:rsid w:val="0095719F"/>
    <w:rsid w:val="009644D7"/>
    <w:rsid w:val="00964DAA"/>
    <w:rsid w:val="00966A8A"/>
    <w:rsid w:val="00970634"/>
    <w:rsid w:val="009726AF"/>
    <w:rsid w:val="00973FEF"/>
    <w:rsid w:val="0097641D"/>
    <w:rsid w:val="0097683A"/>
    <w:rsid w:val="00976CE3"/>
    <w:rsid w:val="00980C1C"/>
    <w:rsid w:val="00991A5C"/>
    <w:rsid w:val="00991ED2"/>
    <w:rsid w:val="00992EBF"/>
    <w:rsid w:val="00993E4E"/>
    <w:rsid w:val="00994EF6"/>
    <w:rsid w:val="00997974"/>
    <w:rsid w:val="009A00F2"/>
    <w:rsid w:val="009A0544"/>
    <w:rsid w:val="009A14E2"/>
    <w:rsid w:val="009A280C"/>
    <w:rsid w:val="009A2DFD"/>
    <w:rsid w:val="009A7E21"/>
    <w:rsid w:val="009B5694"/>
    <w:rsid w:val="009C5346"/>
    <w:rsid w:val="009C7EA2"/>
    <w:rsid w:val="009D0621"/>
    <w:rsid w:val="009D2E75"/>
    <w:rsid w:val="009E03AD"/>
    <w:rsid w:val="009E13BA"/>
    <w:rsid w:val="009E15A3"/>
    <w:rsid w:val="009E290B"/>
    <w:rsid w:val="009E2BD3"/>
    <w:rsid w:val="009E3793"/>
    <w:rsid w:val="009E4FC6"/>
    <w:rsid w:val="009E77CF"/>
    <w:rsid w:val="009F1B57"/>
    <w:rsid w:val="009F1D9A"/>
    <w:rsid w:val="009F242F"/>
    <w:rsid w:val="009F331B"/>
    <w:rsid w:val="009F6A7B"/>
    <w:rsid w:val="00A068A0"/>
    <w:rsid w:val="00A1309A"/>
    <w:rsid w:val="00A139A9"/>
    <w:rsid w:val="00A140D6"/>
    <w:rsid w:val="00A154BF"/>
    <w:rsid w:val="00A15F37"/>
    <w:rsid w:val="00A163FA"/>
    <w:rsid w:val="00A24ED2"/>
    <w:rsid w:val="00A25514"/>
    <w:rsid w:val="00A27A13"/>
    <w:rsid w:val="00A3055B"/>
    <w:rsid w:val="00A31ECD"/>
    <w:rsid w:val="00A33605"/>
    <w:rsid w:val="00A408F7"/>
    <w:rsid w:val="00A41E7D"/>
    <w:rsid w:val="00A43572"/>
    <w:rsid w:val="00A438EE"/>
    <w:rsid w:val="00A479C6"/>
    <w:rsid w:val="00A529D8"/>
    <w:rsid w:val="00A52E85"/>
    <w:rsid w:val="00A54081"/>
    <w:rsid w:val="00A5792E"/>
    <w:rsid w:val="00A65B5A"/>
    <w:rsid w:val="00A65E36"/>
    <w:rsid w:val="00A66D28"/>
    <w:rsid w:val="00A67662"/>
    <w:rsid w:val="00A67E2C"/>
    <w:rsid w:val="00A73A86"/>
    <w:rsid w:val="00A73E37"/>
    <w:rsid w:val="00A750F1"/>
    <w:rsid w:val="00A773DC"/>
    <w:rsid w:val="00A818BB"/>
    <w:rsid w:val="00A84353"/>
    <w:rsid w:val="00A909F0"/>
    <w:rsid w:val="00A9143A"/>
    <w:rsid w:val="00A92E0B"/>
    <w:rsid w:val="00A95A03"/>
    <w:rsid w:val="00AA08CA"/>
    <w:rsid w:val="00AA0EA5"/>
    <w:rsid w:val="00AA0ED3"/>
    <w:rsid w:val="00AA1563"/>
    <w:rsid w:val="00AA3F83"/>
    <w:rsid w:val="00AA743D"/>
    <w:rsid w:val="00AB0167"/>
    <w:rsid w:val="00AB13D0"/>
    <w:rsid w:val="00AB7B40"/>
    <w:rsid w:val="00AD3DB6"/>
    <w:rsid w:val="00AD4336"/>
    <w:rsid w:val="00AD6AE8"/>
    <w:rsid w:val="00AE1264"/>
    <w:rsid w:val="00AE1C61"/>
    <w:rsid w:val="00AE219C"/>
    <w:rsid w:val="00AE2345"/>
    <w:rsid w:val="00AE65FB"/>
    <w:rsid w:val="00AF0FA5"/>
    <w:rsid w:val="00AF433E"/>
    <w:rsid w:val="00AF6123"/>
    <w:rsid w:val="00B0510A"/>
    <w:rsid w:val="00B11824"/>
    <w:rsid w:val="00B150AF"/>
    <w:rsid w:val="00B21C14"/>
    <w:rsid w:val="00B23DEA"/>
    <w:rsid w:val="00B3574D"/>
    <w:rsid w:val="00B41C6F"/>
    <w:rsid w:val="00B4230F"/>
    <w:rsid w:val="00B42BE1"/>
    <w:rsid w:val="00B45AA0"/>
    <w:rsid w:val="00B47B32"/>
    <w:rsid w:val="00B47C5D"/>
    <w:rsid w:val="00B5020E"/>
    <w:rsid w:val="00B50710"/>
    <w:rsid w:val="00B51689"/>
    <w:rsid w:val="00B52026"/>
    <w:rsid w:val="00B53477"/>
    <w:rsid w:val="00B5571A"/>
    <w:rsid w:val="00B5613B"/>
    <w:rsid w:val="00B57915"/>
    <w:rsid w:val="00B61EF2"/>
    <w:rsid w:val="00B620AC"/>
    <w:rsid w:val="00B6236C"/>
    <w:rsid w:val="00B62995"/>
    <w:rsid w:val="00B62E97"/>
    <w:rsid w:val="00B64249"/>
    <w:rsid w:val="00B66248"/>
    <w:rsid w:val="00B70745"/>
    <w:rsid w:val="00B71922"/>
    <w:rsid w:val="00B72DBE"/>
    <w:rsid w:val="00B734FD"/>
    <w:rsid w:val="00B759D4"/>
    <w:rsid w:val="00B81E4E"/>
    <w:rsid w:val="00B84CEC"/>
    <w:rsid w:val="00B857DB"/>
    <w:rsid w:val="00B86119"/>
    <w:rsid w:val="00B90097"/>
    <w:rsid w:val="00B90F03"/>
    <w:rsid w:val="00B921F7"/>
    <w:rsid w:val="00B93CFC"/>
    <w:rsid w:val="00B94503"/>
    <w:rsid w:val="00B9688B"/>
    <w:rsid w:val="00B97272"/>
    <w:rsid w:val="00BA4873"/>
    <w:rsid w:val="00BA540D"/>
    <w:rsid w:val="00BA5D9E"/>
    <w:rsid w:val="00BA7DCA"/>
    <w:rsid w:val="00BB00B5"/>
    <w:rsid w:val="00BB0563"/>
    <w:rsid w:val="00BB0AD8"/>
    <w:rsid w:val="00BB117B"/>
    <w:rsid w:val="00BB2841"/>
    <w:rsid w:val="00BB3845"/>
    <w:rsid w:val="00BB3A5E"/>
    <w:rsid w:val="00BB4CFD"/>
    <w:rsid w:val="00BC1C6D"/>
    <w:rsid w:val="00BC55BD"/>
    <w:rsid w:val="00BD019C"/>
    <w:rsid w:val="00BD09FC"/>
    <w:rsid w:val="00BD0E82"/>
    <w:rsid w:val="00BD0F37"/>
    <w:rsid w:val="00BD3F29"/>
    <w:rsid w:val="00BE0629"/>
    <w:rsid w:val="00BE0E64"/>
    <w:rsid w:val="00BE10E6"/>
    <w:rsid w:val="00BE4CAE"/>
    <w:rsid w:val="00BE57AD"/>
    <w:rsid w:val="00BE68BA"/>
    <w:rsid w:val="00BE6AB3"/>
    <w:rsid w:val="00BF1EF3"/>
    <w:rsid w:val="00BF2674"/>
    <w:rsid w:val="00BF4C62"/>
    <w:rsid w:val="00BF74DB"/>
    <w:rsid w:val="00BF770B"/>
    <w:rsid w:val="00BF78D5"/>
    <w:rsid w:val="00BF7CA4"/>
    <w:rsid w:val="00C00B5A"/>
    <w:rsid w:val="00C02FA6"/>
    <w:rsid w:val="00C06214"/>
    <w:rsid w:val="00C114C7"/>
    <w:rsid w:val="00C122C7"/>
    <w:rsid w:val="00C135A4"/>
    <w:rsid w:val="00C14DF7"/>
    <w:rsid w:val="00C15791"/>
    <w:rsid w:val="00C21EAF"/>
    <w:rsid w:val="00C23DEB"/>
    <w:rsid w:val="00C265B3"/>
    <w:rsid w:val="00C271E0"/>
    <w:rsid w:val="00C33094"/>
    <w:rsid w:val="00C34432"/>
    <w:rsid w:val="00C3449E"/>
    <w:rsid w:val="00C3478D"/>
    <w:rsid w:val="00C473E3"/>
    <w:rsid w:val="00C52588"/>
    <w:rsid w:val="00C53EBF"/>
    <w:rsid w:val="00C5793E"/>
    <w:rsid w:val="00C6049F"/>
    <w:rsid w:val="00C60C41"/>
    <w:rsid w:val="00C6349B"/>
    <w:rsid w:val="00C6398E"/>
    <w:rsid w:val="00C64F89"/>
    <w:rsid w:val="00C72F48"/>
    <w:rsid w:val="00C737DD"/>
    <w:rsid w:val="00C75792"/>
    <w:rsid w:val="00C80170"/>
    <w:rsid w:val="00C8263F"/>
    <w:rsid w:val="00C8482B"/>
    <w:rsid w:val="00C91B89"/>
    <w:rsid w:val="00C97CAF"/>
    <w:rsid w:val="00CA1125"/>
    <w:rsid w:val="00CA37D6"/>
    <w:rsid w:val="00CA7C2A"/>
    <w:rsid w:val="00CB07D2"/>
    <w:rsid w:val="00CB0BF6"/>
    <w:rsid w:val="00CB1169"/>
    <w:rsid w:val="00CB3056"/>
    <w:rsid w:val="00CB5558"/>
    <w:rsid w:val="00CC41AD"/>
    <w:rsid w:val="00CC4C86"/>
    <w:rsid w:val="00CC5DBC"/>
    <w:rsid w:val="00CD1702"/>
    <w:rsid w:val="00CD617B"/>
    <w:rsid w:val="00CD61D6"/>
    <w:rsid w:val="00CD7304"/>
    <w:rsid w:val="00CE0D9F"/>
    <w:rsid w:val="00CE14D4"/>
    <w:rsid w:val="00CE4504"/>
    <w:rsid w:val="00CE4921"/>
    <w:rsid w:val="00CE5DF4"/>
    <w:rsid w:val="00CF6E09"/>
    <w:rsid w:val="00CF7334"/>
    <w:rsid w:val="00CF77D1"/>
    <w:rsid w:val="00CF7904"/>
    <w:rsid w:val="00D02E18"/>
    <w:rsid w:val="00D03F61"/>
    <w:rsid w:val="00D103FE"/>
    <w:rsid w:val="00D1328D"/>
    <w:rsid w:val="00D20E9D"/>
    <w:rsid w:val="00D21B70"/>
    <w:rsid w:val="00D23821"/>
    <w:rsid w:val="00D2407C"/>
    <w:rsid w:val="00D306F9"/>
    <w:rsid w:val="00D3088C"/>
    <w:rsid w:val="00D37C7D"/>
    <w:rsid w:val="00D40D3D"/>
    <w:rsid w:val="00D42238"/>
    <w:rsid w:val="00D43C92"/>
    <w:rsid w:val="00D44FAB"/>
    <w:rsid w:val="00D45577"/>
    <w:rsid w:val="00D522DB"/>
    <w:rsid w:val="00D53FCC"/>
    <w:rsid w:val="00D5713D"/>
    <w:rsid w:val="00D57C76"/>
    <w:rsid w:val="00D60BA4"/>
    <w:rsid w:val="00D62A56"/>
    <w:rsid w:val="00D656EA"/>
    <w:rsid w:val="00D671A7"/>
    <w:rsid w:val="00D71821"/>
    <w:rsid w:val="00D7522E"/>
    <w:rsid w:val="00D752F0"/>
    <w:rsid w:val="00D75384"/>
    <w:rsid w:val="00D76262"/>
    <w:rsid w:val="00D800F2"/>
    <w:rsid w:val="00D83547"/>
    <w:rsid w:val="00D8462D"/>
    <w:rsid w:val="00D87AAC"/>
    <w:rsid w:val="00D902D2"/>
    <w:rsid w:val="00D90742"/>
    <w:rsid w:val="00D925CC"/>
    <w:rsid w:val="00D93625"/>
    <w:rsid w:val="00D93931"/>
    <w:rsid w:val="00D94254"/>
    <w:rsid w:val="00D96E06"/>
    <w:rsid w:val="00DA257B"/>
    <w:rsid w:val="00DA35FE"/>
    <w:rsid w:val="00DA68BA"/>
    <w:rsid w:val="00DB44E7"/>
    <w:rsid w:val="00DB6BA1"/>
    <w:rsid w:val="00DB75A0"/>
    <w:rsid w:val="00DC0D46"/>
    <w:rsid w:val="00DC162C"/>
    <w:rsid w:val="00DC1B19"/>
    <w:rsid w:val="00DC6949"/>
    <w:rsid w:val="00DD3442"/>
    <w:rsid w:val="00DD4162"/>
    <w:rsid w:val="00DD428E"/>
    <w:rsid w:val="00DD4B75"/>
    <w:rsid w:val="00DE339E"/>
    <w:rsid w:val="00DE4469"/>
    <w:rsid w:val="00DF05A8"/>
    <w:rsid w:val="00DF07C5"/>
    <w:rsid w:val="00DF2110"/>
    <w:rsid w:val="00DF2312"/>
    <w:rsid w:val="00DF3F78"/>
    <w:rsid w:val="00DF610E"/>
    <w:rsid w:val="00E06FF3"/>
    <w:rsid w:val="00E070D5"/>
    <w:rsid w:val="00E14F4E"/>
    <w:rsid w:val="00E152AA"/>
    <w:rsid w:val="00E152E2"/>
    <w:rsid w:val="00E163AB"/>
    <w:rsid w:val="00E24FCF"/>
    <w:rsid w:val="00E26D17"/>
    <w:rsid w:val="00E279FA"/>
    <w:rsid w:val="00E30EC0"/>
    <w:rsid w:val="00E3287B"/>
    <w:rsid w:val="00E33466"/>
    <w:rsid w:val="00E34B5D"/>
    <w:rsid w:val="00E34E8C"/>
    <w:rsid w:val="00E41357"/>
    <w:rsid w:val="00E45307"/>
    <w:rsid w:val="00E4609A"/>
    <w:rsid w:val="00E462DB"/>
    <w:rsid w:val="00E473B4"/>
    <w:rsid w:val="00E507A7"/>
    <w:rsid w:val="00E529A3"/>
    <w:rsid w:val="00E52CA7"/>
    <w:rsid w:val="00E52FCA"/>
    <w:rsid w:val="00E54A2B"/>
    <w:rsid w:val="00E54BF7"/>
    <w:rsid w:val="00E559DA"/>
    <w:rsid w:val="00E6002D"/>
    <w:rsid w:val="00E645DC"/>
    <w:rsid w:val="00E64B69"/>
    <w:rsid w:val="00E67666"/>
    <w:rsid w:val="00E738A8"/>
    <w:rsid w:val="00E75145"/>
    <w:rsid w:val="00E75C0D"/>
    <w:rsid w:val="00E85DBE"/>
    <w:rsid w:val="00E86232"/>
    <w:rsid w:val="00E865FC"/>
    <w:rsid w:val="00E90D55"/>
    <w:rsid w:val="00E92784"/>
    <w:rsid w:val="00EA2966"/>
    <w:rsid w:val="00EA3306"/>
    <w:rsid w:val="00EA3512"/>
    <w:rsid w:val="00EA5860"/>
    <w:rsid w:val="00EB2D6F"/>
    <w:rsid w:val="00EB44D0"/>
    <w:rsid w:val="00EB788D"/>
    <w:rsid w:val="00EC22E3"/>
    <w:rsid w:val="00EC592C"/>
    <w:rsid w:val="00ED0D9E"/>
    <w:rsid w:val="00ED3283"/>
    <w:rsid w:val="00ED3A36"/>
    <w:rsid w:val="00ED58F6"/>
    <w:rsid w:val="00ED6220"/>
    <w:rsid w:val="00ED7303"/>
    <w:rsid w:val="00EE0F52"/>
    <w:rsid w:val="00EE12CE"/>
    <w:rsid w:val="00EE146D"/>
    <w:rsid w:val="00EE588B"/>
    <w:rsid w:val="00EF4518"/>
    <w:rsid w:val="00EF535E"/>
    <w:rsid w:val="00F01EB0"/>
    <w:rsid w:val="00F045D5"/>
    <w:rsid w:val="00F066C5"/>
    <w:rsid w:val="00F07200"/>
    <w:rsid w:val="00F11501"/>
    <w:rsid w:val="00F12D2D"/>
    <w:rsid w:val="00F2331F"/>
    <w:rsid w:val="00F2548E"/>
    <w:rsid w:val="00F26618"/>
    <w:rsid w:val="00F2668B"/>
    <w:rsid w:val="00F2741A"/>
    <w:rsid w:val="00F3057C"/>
    <w:rsid w:val="00F349EA"/>
    <w:rsid w:val="00F34E5B"/>
    <w:rsid w:val="00F3776A"/>
    <w:rsid w:val="00F37F80"/>
    <w:rsid w:val="00F408D9"/>
    <w:rsid w:val="00F416D6"/>
    <w:rsid w:val="00F42A3E"/>
    <w:rsid w:val="00F47E1D"/>
    <w:rsid w:val="00F51D43"/>
    <w:rsid w:val="00F55DCB"/>
    <w:rsid w:val="00F56100"/>
    <w:rsid w:val="00F579D7"/>
    <w:rsid w:val="00F707B5"/>
    <w:rsid w:val="00F7232F"/>
    <w:rsid w:val="00F72BDD"/>
    <w:rsid w:val="00F73EBD"/>
    <w:rsid w:val="00F825B5"/>
    <w:rsid w:val="00F84EC7"/>
    <w:rsid w:val="00F852C2"/>
    <w:rsid w:val="00F853BE"/>
    <w:rsid w:val="00F85E33"/>
    <w:rsid w:val="00F937A7"/>
    <w:rsid w:val="00F93A86"/>
    <w:rsid w:val="00F94286"/>
    <w:rsid w:val="00F956D8"/>
    <w:rsid w:val="00F961B2"/>
    <w:rsid w:val="00FA006C"/>
    <w:rsid w:val="00FA1505"/>
    <w:rsid w:val="00FA198D"/>
    <w:rsid w:val="00FA41F4"/>
    <w:rsid w:val="00FA7C83"/>
    <w:rsid w:val="00FB148D"/>
    <w:rsid w:val="00FB2526"/>
    <w:rsid w:val="00FB44F9"/>
    <w:rsid w:val="00FB5CEB"/>
    <w:rsid w:val="00FB6276"/>
    <w:rsid w:val="00FC1AF2"/>
    <w:rsid w:val="00FC4FF8"/>
    <w:rsid w:val="00FC620E"/>
    <w:rsid w:val="00FC66D8"/>
    <w:rsid w:val="00FC74D9"/>
    <w:rsid w:val="00FD0783"/>
    <w:rsid w:val="00FD2DCB"/>
    <w:rsid w:val="00FD72BA"/>
    <w:rsid w:val="00FD768C"/>
    <w:rsid w:val="00FE0408"/>
    <w:rsid w:val="00FE0A4F"/>
    <w:rsid w:val="00FE3BF4"/>
    <w:rsid w:val="00FE48E7"/>
    <w:rsid w:val="00FE4F60"/>
    <w:rsid w:val="00FE60ED"/>
    <w:rsid w:val="00FE6763"/>
    <w:rsid w:val="00FE7919"/>
    <w:rsid w:val="00FF0AF6"/>
    <w:rsid w:val="00FF36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800E3"/>
  <w15:chartTrackingRefBased/>
  <w15:docId w15:val="{494A49FE-4932-420D-A4E9-E2A82A7E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customStyle="1" w:styleId="BodyTextChar">
    <w:name w:val="Body Text Char"/>
    <w:link w:val="BodyText"/>
    <w:rsid w:val="009A7E21"/>
    <w:rPr>
      <w:rFonts w:hAnsi="CordiaUPC"/>
      <w:sz w:val="24"/>
      <w:szCs w:val="24"/>
      <w:lang w:eastAsia="en-US"/>
    </w:rPr>
  </w:style>
  <w:style w:type="character" w:customStyle="1" w:styleId="normaltextrun">
    <w:name w:val="normaltextrun"/>
    <w:rsid w:val="00061E69"/>
  </w:style>
  <w:style w:type="character" w:styleId="CommentReference">
    <w:name w:val="annotation reference"/>
    <w:rsid w:val="001C70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033"/>
    <w:rPr>
      <w:sz w:val="20"/>
      <w:szCs w:val="25"/>
    </w:rPr>
  </w:style>
  <w:style w:type="character" w:customStyle="1" w:styleId="CommentTextChar">
    <w:name w:val="Comment Text Char"/>
    <w:link w:val="CommentText"/>
    <w:rsid w:val="001C703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C7033"/>
    <w:rPr>
      <w:b/>
      <w:bCs/>
    </w:rPr>
  </w:style>
  <w:style w:type="character" w:customStyle="1" w:styleId="CommentSubjectChar">
    <w:name w:val="Comment Subject Char"/>
    <w:link w:val="CommentSubject"/>
    <w:rsid w:val="001C7033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12C3B-D6AF-4422-AE1A-9825CB04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3B27B-5134-48CE-AFF3-ACD7DAF7B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6930A-B6EF-4CBD-9A99-10535A0144F1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4.xml><?xml version="1.0" encoding="utf-8"?>
<ds:datastoreItem xmlns:ds="http://schemas.openxmlformats.org/officeDocument/2006/customXml" ds:itemID="{F95A43A1-30BF-4392-88A9-B4E4E06348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437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maksornphaithun@deloitte.com</cp:lastModifiedBy>
  <cp:revision>16</cp:revision>
  <cp:lastPrinted>2024-08-06T13:42:00Z</cp:lastPrinted>
  <dcterms:created xsi:type="dcterms:W3CDTF">2024-06-25T08:24:00Z</dcterms:created>
  <dcterms:modified xsi:type="dcterms:W3CDTF">2024-08-06T13:42:00Z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2021-06-02T03:25:48Z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adc4a059-7688-484e-9f78-12431587316f</vt:lpwstr>
  </property>
  <property fmtid="{D5CDD505-2E9C-101B-9397-08002B2CF9AE}" pid="8" name="MSIP_Label_ea60d57e-af5b-4752-ac57-3e4f28ca11dc_ContentBits">
    <vt:lpwstr>0</vt:lpwstr>
  </property>
</Properties>
</file>